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CF15" w14:textId="6456B21F" w:rsidR="00A01476" w:rsidRDefault="00A01476" w:rsidP="00A01476">
      <w:pPr>
        <w:shd w:val="clear" w:color="auto" w:fill="FFFFFF"/>
        <w:spacing w:before="100" w:beforeAutospacing="1" w:after="100" w:afterAutospacing="1" w:line="240" w:lineRule="auto"/>
      </w:pPr>
      <w:r>
        <w:rPr>
          <w:rFonts w:eastAsia="Times New Roman" w:cs="Arial"/>
          <w:noProof/>
          <w:color w:val="454545"/>
          <w:kern w:val="0"/>
        </w:rPr>
        <w:drawing>
          <wp:anchor distT="0" distB="0" distL="114300" distR="114300" simplePos="0" relativeHeight="251658240" behindDoc="0" locked="0" layoutInCell="1" allowOverlap="1" wp14:anchorId="78A1417C" wp14:editId="6CFC39E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17276" cy="1371600"/>
            <wp:effectExtent l="0" t="0" r="0" b="0"/>
            <wp:wrapTopAndBottom/>
            <wp:docPr id="576650089" name="Picture 1" descr="A picture containing circle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50089" name="Picture 1" descr="A picture containing circle, graphics, fo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27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CF699" w14:textId="6CD2E688" w:rsidR="00A01476" w:rsidRPr="00E62A7F" w:rsidRDefault="00E62A7F" w:rsidP="00A01476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b/>
          <w:bCs/>
          <w:sz w:val="28"/>
          <w:szCs w:val="28"/>
        </w:rPr>
      </w:pPr>
      <w:r w:rsidRPr="00E62A7F">
        <w:rPr>
          <w:rFonts w:asciiTheme="majorHAnsi" w:hAnsiTheme="majorHAnsi"/>
          <w:b/>
          <w:bCs/>
          <w:sz w:val="28"/>
          <w:szCs w:val="28"/>
        </w:rPr>
        <w:t>PAST UPK NEWSLETTERS:</w:t>
      </w:r>
    </w:p>
    <w:p w14:paraId="007E2002" w14:textId="77777777" w:rsidR="00AE4EF5" w:rsidRPr="00AE4EF5" w:rsidRDefault="00AE4EF5" w:rsidP="00AE4EF5">
      <w:pPr>
        <w:spacing w:before="40" w:after="0" w:line="240" w:lineRule="auto"/>
      </w:pPr>
      <w:hyperlink r:id="rId9" w:tgtFrame="_blank" w:history="1">
        <w:r w:rsidRPr="00AE4EF5">
          <w:rPr>
            <w:rStyle w:val="Hyperlink"/>
          </w:rPr>
          <w:t>UPK Newsletter | 8.1.23</w:t>
        </w:r>
      </w:hyperlink>
    </w:p>
    <w:p w14:paraId="246EAC67" w14:textId="27E46832" w:rsidR="00AE4EF5" w:rsidRPr="00AE4EF5" w:rsidRDefault="00AE4EF5" w:rsidP="00AE4EF5">
      <w:pPr>
        <w:spacing w:before="40" w:after="0" w:line="240" w:lineRule="auto"/>
      </w:pPr>
      <w:hyperlink r:id="rId10" w:tgtFrame="_blank" w:history="1">
        <w:r w:rsidRPr="00AE4EF5">
          <w:rPr>
            <w:rStyle w:val="Hyperlink"/>
          </w:rPr>
          <w:t>UPK Newsletter | 7.19.23</w:t>
        </w:r>
      </w:hyperlink>
    </w:p>
    <w:p w14:paraId="44D8AD34" w14:textId="77777777" w:rsidR="00AE4EF5" w:rsidRPr="00AE4EF5" w:rsidRDefault="00AE4EF5" w:rsidP="00AE4EF5">
      <w:pPr>
        <w:spacing w:before="40" w:after="0" w:line="240" w:lineRule="auto"/>
      </w:pPr>
      <w:hyperlink r:id="rId11" w:tgtFrame="_blank" w:history="1">
        <w:r w:rsidRPr="00AE4EF5">
          <w:rPr>
            <w:rStyle w:val="Hyperlink"/>
          </w:rPr>
          <w:t>UPK Newsletter | 6.29.23</w:t>
        </w:r>
      </w:hyperlink>
    </w:p>
    <w:p w14:paraId="7A927B65" w14:textId="777C609F" w:rsidR="00E62A7F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2" w:tgtFrame="_blank" w:history="1">
        <w:r w:rsidR="00435ABB" w:rsidRPr="00435ABB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5.31.23</w:t>
        </w:r>
      </w:hyperlink>
    </w:p>
    <w:p w14:paraId="4295A6A8" w14:textId="203DB697" w:rsidR="00A01476" w:rsidRPr="00435ABB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3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5.19.23</w:t>
        </w:r>
      </w:hyperlink>
    </w:p>
    <w:p w14:paraId="56B10D64" w14:textId="3A9E91B0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4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5.13.23</w:t>
        </w:r>
      </w:hyperlink>
    </w:p>
    <w:p w14:paraId="615B8EDE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5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5.3.23</w:t>
        </w:r>
      </w:hyperlink>
    </w:p>
    <w:p w14:paraId="1084B6D0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6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4.26.23</w:t>
        </w:r>
      </w:hyperlink>
    </w:p>
    <w:p w14:paraId="4E660D13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7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4.19.23</w:t>
        </w:r>
      </w:hyperlink>
    </w:p>
    <w:p w14:paraId="3C105EA1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8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4.6.23</w:t>
        </w:r>
      </w:hyperlink>
    </w:p>
    <w:p w14:paraId="5B0B2053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19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3.22.23</w:t>
        </w:r>
      </w:hyperlink>
    </w:p>
    <w:p w14:paraId="54E40830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0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3.15.23</w:t>
        </w:r>
      </w:hyperlink>
    </w:p>
    <w:p w14:paraId="4B1AF2D4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1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3.7.23</w:t>
        </w:r>
      </w:hyperlink>
    </w:p>
    <w:p w14:paraId="63E27D3D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2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3.2.23</w:t>
        </w:r>
      </w:hyperlink>
    </w:p>
    <w:p w14:paraId="02EB7F48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3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2.23.23</w:t>
        </w:r>
      </w:hyperlink>
    </w:p>
    <w:p w14:paraId="1F7E92C6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4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2.17.23</w:t>
        </w:r>
      </w:hyperlink>
    </w:p>
    <w:p w14:paraId="55D17073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5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2.13.23</w:t>
        </w:r>
      </w:hyperlink>
    </w:p>
    <w:p w14:paraId="5ED3D74C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6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2.9.23</w:t>
        </w:r>
      </w:hyperlink>
    </w:p>
    <w:p w14:paraId="7FF7718C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7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1.27.23</w:t>
        </w:r>
      </w:hyperlink>
    </w:p>
    <w:p w14:paraId="52CBFA20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8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1.24.23</w:t>
        </w:r>
      </w:hyperlink>
    </w:p>
    <w:p w14:paraId="7647779C" w14:textId="77777777" w:rsidR="00A01476" w:rsidRPr="00A01476" w:rsidRDefault="00AE4EF5" w:rsidP="00AE4EF5">
      <w:pPr>
        <w:shd w:val="clear" w:color="auto" w:fill="FFFFFF"/>
        <w:spacing w:before="40" w:after="0" w:line="240" w:lineRule="auto"/>
        <w:rPr>
          <w:rFonts w:eastAsia="Times New Roman" w:cs="Arial"/>
          <w:color w:val="454545"/>
          <w:kern w:val="0"/>
          <w14:ligatures w14:val="none"/>
        </w:rPr>
      </w:pPr>
      <w:hyperlink r:id="rId29" w:tgtFrame="_blank" w:history="1">
        <w:r w:rsidR="00A01476" w:rsidRPr="00A01476">
          <w:rPr>
            <w:rFonts w:eastAsia="Times New Roman" w:cs="Arial"/>
            <w:color w:val="0000FF"/>
            <w:kern w:val="0"/>
            <w:u w:val="single"/>
            <w14:ligatures w14:val="none"/>
          </w:rPr>
          <w:t>UPK Newsletter | 1.19.23</w:t>
        </w:r>
      </w:hyperlink>
    </w:p>
    <w:p w14:paraId="741D528A" w14:textId="77777777" w:rsidR="00DA31B9" w:rsidRDefault="00DA31B9"/>
    <w:sectPr w:rsidR="00DA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B77"/>
    <w:multiLevelType w:val="multilevel"/>
    <w:tmpl w:val="3BF8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E01BF"/>
    <w:multiLevelType w:val="multilevel"/>
    <w:tmpl w:val="50D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96E50"/>
    <w:multiLevelType w:val="hybridMultilevel"/>
    <w:tmpl w:val="A530D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702DD7"/>
    <w:multiLevelType w:val="hybridMultilevel"/>
    <w:tmpl w:val="F77C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552E97"/>
    <w:multiLevelType w:val="multilevel"/>
    <w:tmpl w:val="0B6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4615545">
    <w:abstractNumId w:val="1"/>
  </w:num>
  <w:num w:numId="2" w16cid:durableId="978849854">
    <w:abstractNumId w:val="4"/>
  </w:num>
  <w:num w:numId="3" w16cid:durableId="399329277">
    <w:abstractNumId w:val="0"/>
  </w:num>
  <w:num w:numId="4" w16cid:durableId="1298727554">
    <w:abstractNumId w:val="2"/>
  </w:num>
  <w:num w:numId="5" w16cid:durableId="98278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1MjEyNzAxMTSxMDFS0lEKTi0uzszPAykwrAUA6l7WhywAAAA="/>
  </w:docVars>
  <w:rsids>
    <w:rsidRoot w:val="00A01476"/>
    <w:rsid w:val="00190F5F"/>
    <w:rsid w:val="00435ABB"/>
    <w:rsid w:val="00780098"/>
    <w:rsid w:val="00A01476"/>
    <w:rsid w:val="00A40D95"/>
    <w:rsid w:val="00AE4EF5"/>
    <w:rsid w:val="00D67786"/>
    <w:rsid w:val="00DA31B9"/>
    <w:rsid w:val="00E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82EB"/>
  <w15:chartTrackingRefBased/>
  <w15:docId w15:val="{413A25D0-0B53-4D6B-9E1A-C3D11BF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95"/>
  </w:style>
  <w:style w:type="paragraph" w:styleId="Heading1">
    <w:name w:val="heading 1"/>
    <w:basedOn w:val="Normal"/>
    <w:next w:val="Normal"/>
    <w:link w:val="Heading1Char"/>
    <w:uiPriority w:val="9"/>
    <w:qFormat/>
    <w:rsid w:val="00A40D9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203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D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02F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D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02F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D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02F5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D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02F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D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B203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D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B203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D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B203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D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203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IStyle">
    <w:name w:val="JI Style"/>
    <w:basedOn w:val="Normal"/>
    <w:link w:val="JIStyleChar"/>
    <w:rsid w:val="00780098"/>
    <w:pPr>
      <w:spacing w:after="60"/>
    </w:pPr>
    <w:rPr>
      <w:b/>
      <w:caps/>
    </w:rPr>
  </w:style>
  <w:style w:type="character" w:customStyle="1" w:styleId="JIStyleChar">
    <w:name w:val="JI Style Char"/>
    <w:basedOn w:val="DefaultParagraphFont"/>
    <w:link w:val="JIStyle"/>
    <w:rsid w:val="0078009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0D95"/>
    <w:rPr>
      <w:rFonts w:asciiTheme="majorHAnsi" w:eastAsiaTheme="majorEastAsia" w:hAnsiTheme="majorHAnsi" w:cstheme="majorBidi"/>
      <w:color w:val="0B203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D95"/>
    <w:rPr>
      <w:rFonts w:asciiTheme="majorHAnsi" w:eastAsiaTheme="majorEastAsia" w:hAnsiTheme="majorHAnsi" w:cstheme="majorBidi"/>
      <w:color w:val="102F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D95"/>
    <w:rPr>
      <w:rFonts w:asciiTheme="majorHAnsi" w:eastAsiaTheme="majorEastAsia" w:hAnsiTheme="majorHAnsi" w:cstheme="majorBidi"/>
      <w:color w:val="102F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D95"/>
    <w:rPr>
      <w:rFonts w:asciiTheme="majorHAnsi" w:eastAsiaTheme="majorEastAsia" w:hAnsiTheme="majorHAnsi" w:cstheme="majorBidi"/>
      <w:color w:val="102F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D95"/>
    <w:rPr>
      <w:rFonts w:asciiTheme="majorHAnsi" w:eastAsiaTheme="majorEastAsia" w:hAnsiTheme="majorHAnsi" w:cstheme="majorBidi"/>
      <w:caps/>
      <w:color w:val="102F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D95"/>
    <w:rPr>
      <w:rFonts w:asciiTheme="majorHAnsi" w:eastAsiaTheme="majorEastAsia" w:hAnsiTheme="majorHAnsi" w:cstheme="majorBidi"/>
      <w:i/>
      <w:iCs/>
      <w:caps/>
      <w:color w:val="0B203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D95"/>
    <w:rPr>
      <w:rFonts w:asciiTheme="majorHAnsi" w:eastAsiaTheme="majorEastAsia" w:hAnsiTheme="majorHAnsi" w:cstheme="majorBidi"/>
      <w:b/>
      <w:bCs/>
      <w:color w:val="0B203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D95"/>
    <w:rPr>
      <w:rFonts w:asciiTheme="majorHAnsi" w:eastAsiaTheme="majorEastAsia" w:hAnsiTheme="majorHAnsi" w:cstheme="majorBidi"/>
      <w:b/>
      <w:bCs/>
      <w:i/>
      <w:iCs/>
      <w:color w:val="0B203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D95"/>
    <w:rPr>
      <w:rFonts w:asciiTheme="majorHAnsi" w:eastAsiaTheme="majorEastAsia" w:hAnsiTheme="majorHAnsi" w:cstheme="majorBidi"/>
      <w:i/>
      <w:iCs/>
      <w:color w:val="0B203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D95"/>
    <w:pPr>
      <w:spacing w:line="240" w:lineRule="auto"/>
    </w:pPr>
    <w:rPr>
      <w:b/>
      <w:bCs/>
      <w:smallCaps/>
      <w:color w:val="16406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40D9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6406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0D95"/>
    <w:rPr>
      <w:rFonts w:asciiTheme="majorHAnsi" w:eastAsiaTheme="majorEastAsia" w:hAnsiTheme="majorHAnsi" w:cstheme="majorBidi"/>
      <w:caps/>
      <w:color w:val="1640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D9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6406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D95"/>
    <w:rPr>
      <w:rFonts w:asciiTheme="majorHAnsi" w:eastAsiaTheme="majorEastAsia" w:hAnsiTheme="majorHAnsi" w:cstheme="majorBidi"/>
      <w:color w:val="16406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40D95"/>
    <w:rPr>
      <w:b/>
      <w:bCs/>
    </w:rPr>
  </w:style>
  <w:style w:type="character" w:styleId="Emphasis">
    <w:name w:val="Emphasis"/>
    <w:basedOn w:val="DefaultParagraphFont"/>
    <w:uiPriority w:val="20"/>
    <w:qFormat/>
    <w:rsid w:val="00A40D95"/>
    <w:rPr>
      <w:i/>
      <w:iCs/>
    </w:rPr>
  </w:style>
  <w:style w:type="paragraph" w:styleId="NoSpacing">
    <w:name w:val="No Spacing"/>
    <w:uiPriority w:val="1"/>
    <w:qFormat/>
    <w:rsid w:val="00A40D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0D95"/>
    <w:pPr>
      <w:spacing w:before="120" w:after="120"/>
      <w:ind w:left="720"/>
    </w:pPr>
    <w:rPr>
      <w:color w:val="1640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0D95"/>
    <w:rPr>
      <w:color w:val="16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D9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6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D95"/>
    <w:rPr>
      <w:rFonts w:asciiTheme="majorHAnsi" w:eastAsiaTheme="majorEastAsia" w:hAnsiTheme="majorHAnsi" w:cstheme="majorBidi"/>
      <w:color w:val="16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0D95"/>
    <w:rPr>
      <w:i/>
      <w:iCs/>
      <w:color w:val="3180D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0D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0D95"/>
    <w:rPr>
      <w:smallCaps/>
      <w:color w:val="3180D5" w:themeColor="text1" w:themeTint="A6"/>
      <w:u w:val="none" w:color="609DD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0D95"/>
    <w:rPr>
      <w:b/>
      <w:bCs/>
      <w:smallCaps/>
      <w:color w:val="1640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0D9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0D9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014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ta.cc/42Qe9UB" TargetMode="External"/><Relationship Id="rId18" Type="http://schemas.openxmlformats.org/officeDocument/2006/relationships/hyperlink" Target="https://conta.cc/3o07xU7" TargetMode="External"/><Relationship Id="rId26" Type="http://schemas.openxmlformats.org/officeDocument/2006/relationships/hyperlink" Target="https://conta.cc/3IgcOP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ta.cc/3ZvhXs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nta.cc/42ZqVzo" TargetMode="External"/><Relationship Id="rId17" Type="http://schemas.openxmlformats.org/officeDocument/2006/relationships/hyperlink" Target="https://conta.cc/41FRUQf" TargetMode="External"/><Relationship Id="rId25" Type="http://schemas.openxmlformats.org/officeDocument/2006/relationships/hyperlink" Target="https://conta.cc/3IvtH8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a.cc/3oRPiRu" TargetMode="External"/><Relationship Id="rId20" Type="http://schemas.openxmlformats.org/officeDocument/2006/relationships/hyperlink" Target="https://conta.cc/3mUsiQK" TargetMode="External"/><Relationship Id="rId29" Type="http://schemas.openxmlformats.org/officeDocument/2006/relationships/hyperlink" Target="https://conta.cc/3E9fz2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a.cc/46tWB2T" TargetMode="External"/><Relationship Id="rId24" Type="http://schemas.openxmlformats.org/officeDocument/2006/relationships/hyperlink" Target="https://conta.cc/3IrSeKs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nta.cc/3HyfWoY" TargetMode="External"/><Relationship Id="rId23" Type="http://schemas.openxmlformats.org/officeDocument/2006/relationships/hyperlink" Target="https://conta.cc/3XV72ao" TargetMode="External"/><Relationship Id="rId28" Type="http://schemas.openxmlformats.org/officeDocument/2006/relationships/hyperlink" Target="https://conta.cc/3EeU93J" TargetMode="External"/><Relationship Id="rId10" Type="http://schemas.openxmlformats.org/officeDocument/2006/relationships/hyperlink" Target="https://conta.cc/46YJLdq" TargetMode="External"/><Relationship Id="rId19" Type="http://schemas.openxmlformats.org/officeDocument/2006/relationships/hyperlink" Target="https://conta.cc/3lBwvIA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onta.cc/3YjX5oL" TargetMode="External"/><Relationship Id="rId14" Type="http://schemas.openxmlformats.org/officeDocument/2006/relationships/hyperlink" Target="https://conta.cc/3IqEyAh" TargetMode="External"/><Relationship Id="rId22" Type="http://schemas.openxmlformats.org/officeDocument/2006/relationships/hyperlink" Target="https://conta.cc/3ZCMJQj" TargetMode="External"/><Relationship Id="rId27" Type="http://schemas.openxmlformats.org/officeDocument/2006/relationships/hyperlink" Target="https://conta.cc/3XBzM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I Branding 2022">
      <a:dk1>
        <a:srgbClr val="16406D"/>
      </a:dk1>
      <a:lt1>
        <a:sysClr val="window" lastClr="FFFFFF"/>
      </a:lt1>
      <a:dk2>
        <a:srgbClr val="16406D"/>
      </a:dk2>
      <a:lt2>
        <a:srgbClr val="FFFFFF"/>
      </a:lt2>
      <a:accent1>
        <a:srgbClr val="16406D"/>
      </a:accent1>
      <a:accent2>
        <a:srgbClr val="8F1923"/>
      </a:accent2>
      <a:accent3>
        <a:srgbClr val="309A9F"/>
      </a:accent3>
      <a:accent4>
        <a:srgbClr val="678339"/>
      </a:accent4>
      <a:accent5>
        <a:srgbClr val="DB7F29"/>
      </a:accent5>
      <a:accent6>
        <a:srgbClr val="A5B0D8"/>
      </a:accent6>
      <a:hlink>
        <a:srgbClr val="16406D"/>
      </a:hlink>
      <a:folHlink>
        <a:srgbClr val="16406D"/>
      </a:folHlink>
    </a:clrScheme>
    <a:fontScheme name="JI Theme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62bd0-0489-4c5b-b1fe-c3970a4d8d6c">
      <Terms xmlns="http://schemas.microsoft.com/office/infopath/2007/PartnerControls"/>
    </lcf76f155ced4ddcb4097134ff3c332f>
    <TaxCatchAll xmlns="50fe9234-e52e-4b97-ae12-77557f0e95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6EA7CDF6BD42B3F783B0B7B04238" ma:contentTypeVersion="16" ma:contentTypeDescription="Create a new document." ma:contentTypeScope="" ma:versionID="de17913418dc880abbf82664762030d4">
  <xsd:schema xmlns:xsd="http://www.w3.org/2001/XMLSchema" xmlns:xs="http://www.w3.org/2001/XMLSchema" xmlns:p="http://schemas.microsoft.com/office/2006/metadata/properties" xmlns:ns2="52562bd0-0489-4c5b-b1fe-c3970a4d8d6c" xmlns:ns3="50fe9234-e52e-4b97-ae12-77557f0e9564" targetNamespace="http://schemas.microsoft.com/office/2006/metadata/properties" ma:root="true" ma:fieldsID="96380bbc8f40b1739a21ab7bc6b4fcbc" ns2:_="" ns3:_="">
    <xsd:import namespace="52562bd0-0489-4c5b-b1fe-c3970a4d8d6c"/>
    <xsd:import namespace="50fe9234-e52e-4b97-ae12-77557f0e9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2bd0-0489-4c5b-b1fe-c3970a4d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bfd26-1a5b-4b3f-abb4-10fa609d4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9234-e52e-4b97-ae12-77557f0e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7099-d5cf-4313-90e5-4a20d0353481}" ma:internalName="TaxCatchAll" ma:showField="CatchAllData" ma:web="50fe9234-e52e-4b97-ae12-77557f0e9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C8ACD-D4D4-4D56-9B0B-6DB51F348E0B}">
  <ds:schemaRefs>
    <ds:schemaRef ds:uri="http://schemas.microsoft.com/office/2006/metadata/properties"/>
    <ds:schemaRef ds:uri="http://schemas.microsoft.com/office/infopath/2007/PartnerControls"/>
    <ds:schemaRef ds:uri="52562bd0-0489-4c5b-b1fe-c3970a4d8d6c"/>
    <ds:schemaRef ds:uri="50fe9234-e52e-4b97-ae12-77557f0e9564"/>
  </ds:schemaRefs>
</ds:datastoreItem>
</file>

<file path=customXml/itemProps2.xml><?xml version="1.0" encoding="utf-8"?>
<ds:datastoreItem xmlns:ds="http://schemas.openxmlformats.org/officeDocument/2006/customXml" ds:itemID="{9914AADE-3E0F-406F-8586-627188E9A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EB0C2-6DD9-4153-B897-A01363FC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2bd0-0489-4c5b-b1fe-c3970a4d8d6c"/>
    <ds:schemaRef ds:uri="50fe9234-e52e-4b97-ae12-77557f0e9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Peak Gastroenterology &amp; Associates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McKibben</dc:creator>
  <cp:keywords/>
  <dc:description/>
  <cp:lastModifiedBy>Angela McKibben</cp:lastModifiedBy>
  <cp:revision>2</cp:revision>
  <dcterms:created xsi:type="dcterms:W3CDTF">2023-08-15T16:27:00Z</dcterms:created>
  <dcterms:modified xsi:type="dcterms:W3CDTF">2023-08-15T16:27:00Z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d32f6494-82f6-4ff3-9c10-b852613b6e58</vt:lpwstr>
  </property>
  <property fmtid="{D5CDD505-2E9C-101B-9397-08002B2CF9AE}" pid="3" name="ContentTypeId">
    <vt:lpwstr>0x01010091FC6EA7CDF6BD42B3F783B0B7B04238</vt:lpwstr>
  </property>
</Properties>
</file>