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6E20" w14:textId="77777777" w:rsidR="00CA1C48" w:rsidRDefault="006E1D5E" w:rsidP="00FE009F">
      <w:pPr>
        <w:spacing w:after="60" w:line="240" w:lineRule="auto"/>
        <w:ind w:left="2880"/>
        <w:rPr>
          <w:rFonts w:ascii="Verdana" w:hAnsi="Verdana"/>
          <w:b/>
          <w:color w:val="002060"/>
          <w:sz w:val="24"/>
          <w:szCs w:val="24"/>
        </w:rPr>
      </w:pPr>
      <w:r w:rsidRPr="00671AB9">
        <w:rPr>
          <w:rFonts w:ascii="Verdana" w:hAnsi="Verdana"/>
          <w:b/>
          <w:noProof/>
          <w:color w:val="002060"/>
          <w:sz w:val="24"/>
          <w:szCs w:val="24"/>
        </w:rPr>
        <w:drawing>
          <wp:anchor distT="0" distB="0" distL="114300" distR="114300" simplePos="0" relativeHeight="251658240" behindDoc="0" locked="0" layoutInCell="1" allowOverlap="1" wp14:anchorId="5F449FBA" wp14:editId="299A6886">
            <wp:simplePos x="0" y="0"/>
            <wp:positionH relativeFrom="margin">
              <wp:align>left</wp:align>
            </wp:positionH>
            <wp:positionV relativeFrom="paragraph">
              <wp:posOffset>-250825</wp:posOffset>
            </wp:positionV>
            <wp:extent cx="1361204" cy="1417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I_logo_badge_full_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1204" cy="1417320"/>
                    </a:xfrm>
                    <a:prstGeom prst="rect">
                      <a:avLst/>
                    </a:prstGeom>
                  </pic:spPr>
                </pic:pic>
              </a:graphicData>
            </a:graphic>
            <wp14:sizeRelH relativeFrom="margin">
              <wp14:pctWidth>0</wp14:pctWidth>
            </wp14:sizeRelH>
            <wp14:sizeRelV relativeFrom="margin">
              <wp14:pctHeight>0</wp14:pctHeight>
            </wp14:sizeRelV>
          </wp:anchor>
        </w:drawing>
      </w:r>
    </w:p>
    <w:p w14:paraId="0FAFC4CE" w14:textId="12B023CB" w:rsidR="00295BFF" w:rsidRPr="00271773" w:rsidRDefault="00271773" w:rsidP="00FE009F">
      <w:pPr>
        <w:spacing w:after="60" w:line="240" w:lineRule="auto"/>
        <w:ind w:left="2880"/>
        <w:rPr>
          <w:rFonts w:asciiTheme="majorHAnsi" w:hAnsiTheme="majorHAnsi"/>
          <w:b/>
          <w:color w:val="002060"/>
          <w:sz w:val="28"/>
          <w:szCs w:val="28"/>
        </w:rPr>
      </w:pPr>
      <w:r w:rsidRPr="00271773">
        <w:rPr>
          <w:rFonts w:asciiTheme="majorHAnsi" w:hAnsiTheme="majorHAnsi"/>
          <w:b/>
          <w:color w:val="002060"/>
          <w:sz w:val="28"/>
          <w:szCs w:val="28"/>
        </w:rPr>
        <w:t>ALLIANCE FOR KIDS COUNCIL</w:t>
      </w:r>
      <w:r>
        <w:rPr>
          <w:rFonts w:asciiTheme="majorHAnsi" w:hAnsiTheme="majorHAnsi"/>
          <w:b/>
          <w:color w:val="002060"/>
          <w:sz w:val="28"/>
          <w:szCs w:val="28"/>
        </w:rPr>
        <w:t xml:space="preserve"> MEMBERSHIP</w:t>
      </w:r>
    </w:p>
    <w:p w14:paraId="21F26BBF" w14:textId="77777777" w:rsidR="00CA1C48" w:rsidRDefault="00CA1C48" w:rsidP="00CA5FD9">
      <w:pPr>
        <w:spacing w:afterLines="20" w:after="48" w:line="240" w:lineRule="auto"/>
        <w:rPr>
          <w:rFonts w:ascii="Verdana" w:hAnsi="Verdana"/>
          <w:sz w:val="24"/>
          <w:szCs w:val="24"/>
        </w:rPr>
      </w:pPr>
    </w:p>
    <w:p w14:paraId="29B42529" w14:textId="77777777" w:rsidR="00271773" w:rsidRDefault="00271773" w:rsidP="00CA5FD9">
      <w:pPr>
        <w:spacing w:afterLines="20" w:after="48" w:line="240" w:lineRule="auto"/>
        <w:rPr>
          <w:rFonts w:ascii="Avenir Next LT Pro" w:hAnsi="Avenir Next LT Pro"/>
          <w:b/>
          <w:sz w:val="24"/>
        </w:rPr>
      </w:pPr>
    </w:p>
    <w:p w14:paraId="18B9F9DD" w14:textId="10F4C56D" w:rsidR="00C27AFD" w:rsidRDefault="00C27AFD" w:rsidP="00C27AFD">
      <w:pPr>
        <w:spacing w:after="0" w:line="240" w:lineRule="auto"/>
        <w:rPr>
          <w:rFonts w:ascii="Avenir Next LT Pro" w:hAnsi="Avenir Next LT Pro" w:cstheme="minorHAnsi"/>
          <w:sz w:val="24"/>
          <w:szCs w:val="24"/>
        </w:rPr>
      </w:pPr>
    </w:p>
    <w:p w14:paraId="20B4185E" w14:textId="77777777" w:rsidR="00CA1C48" w:rsidRPr="00271773" w:rsidRDefault="00CA1C48" w:rsidP="00C27AFD">
      <w:pPr>
        <w:spacing w:after="0" w:line="240" w:lineRule="auto"/>
        <w:rPr>
          <w:rFonts w:ascii="Avenir Next LT Pro" w:hAnsi="Avenir Next LT Pro" w:cstheme="minorHAnsi"/>
          <w:sz w:val="14"/>
          <w:szCs w:val="14"/>
        </w:rPr>
      </w:pPr>
    </w:p>
    <w:p w14:paraId="26C042A4" w14:textId="77777777" w:rsidR="00671AB9" w:rsidRPr="00C27AFD" w:rsidRDefault="00671AB9" w:rsidP="00C27AFD">
      <w:pPr>
        <w:spacing w:after="0" w:line="240" w:lineRule="auto"/>
        <w:rPr>
          <w:rFonts w:ascii="Avenir Next LT Pro" w:hAnsi="Avenir Next LT Pro" w:cstheme="minorHAnsi"/>
          <w:sz w:val="24"/>
          <w:szCs w:val="24"/>
        </w:rPr>
      </w:pPr>
    </w:p>
    <w:p w14:paraId="282CA960" w14:textId="3F4617C8" w:rsidR="002520AA" w:rsidRPr="00271773" w:rsidRDefault="007F396F" w:rsidP="007F396F">
      <w:pPr>
        <w:shd w:val="clear" w:color="auto" w:fill="E1EBD1" w:themeFill="accent4" w:themeFillTint="33"/>
        <w:spacing w:after="0" w:line="245" w:lineRule="auto"/>
        <w:jc w:val="both"/>
        <w:rPr>
          <w:rFonts w:asciiTheme="majorHAnsi" w:hAnsiTheme="majorHAnsi" w:cstheme="minorHAnsi"/>
          <w:b/>
          <w:i/>
          <w:iCs/>
          <w:sz w:val="24"/>
          <w:szCs w:val="24"/>
        </w:rPr>
      </w:pPr>
      <w:bookmarkStart w:id="0" w:name="_Hlk84341970"/>
      <w:r w:rsidRPr="00271773">
        <w:rPr>
          <w:rFonts w:asciiTheme="majorHAnsi" w:hAnsiTheme="majorHAnsi" w:cstheme="minorHAnsi"/>
          <w:b/>
          <w:sz w:val="24"/>
          <w:szCs w:val="24"/>
        </w:rPr>
        <w:t>ALLIANCE FOR KIDS, EL PASO COUNTY’S EARLY CHILDHOOD COUNCIL</w:t>
      </w:r>
    </w:p>
    <w:bookmarkEnd w:id="0"/>
    <w:p w14:paraId="789C3C9E" w14:textId="03828089" w:rsidR="007D42CD" w:rsidRPr="00271773" w:rsidRDefault="007F396F" w:rsidP="00573260">
      <w:pPr>
        <w:spacing w:after="0" w:line="245" w:lineRule="auto"/>
        <w:jc w:val="both"/>
        <w:rPr>
          <w:rFonts w:ascii="Verdana" w:hAnsi="Verdana" w:cstheme="minorHAnsi"/>
          <w:sz w:val="21"/>
          <w:szCs w:val="21"/>
        </w:rPr>
      </w:pPr>
      <w:r w:rsidRPr="00271773">
        <w:rPr>
          <w:rFonts w:ascii="Verdana" w:hAnsi="Verdana" w:cstheme="minorHAnsi"/>
          <w:sz w:val="21"/>
          <w:szCs w:val="21"/>
        </w:rPr>
        <w:t xml:space="preserve">The Alliance for Kids Council </w:t>
      </w:r>
      <w:r w:rsidR="0011674B" w:rsidRPr="00271773">
        <w:rPr>
          <w:rFonts w:ascii="Verdana" w:hAnsi="Verdana" w:cstheme="minorHAnsi"/>
          <w:sz w:val="21"/>
          <w:szCs w:val="21"/>
        </w:rPr>
        <w:t>brings</w:t>
      </w:r>
      <w:r w:rsidRPr="00271773">
        <w:rPr>
          <w:rFonts w:ascii="Verdana" w:hAnsi="Verdana" w:cstheme="minorHAnsi"/>
          <w:sz w:val="21"/>
          <w:szCs w:val="21"/>
        </w:rPr>
        <w:t xml:space="preserve"> agencies and individuals together to work collaboratively on a seamless system of care for young children and their families in El Paso County. The Council engages community partners in an open coalition framework to make decisions, implement new programs, and produce positive outcomes for young children and their families. Council subcommittees of Learning + Development, Health + Well-Being, and Family Support + Education are where organization representatives and individuals meet regularly to further the work of the Council in each area.</w:t>
      </w:r>
      <w:r w:rsidRPr="00271773">
        <w:rPr>
          <w:rFonts w:ascii="Verdana" w:hAnsi="Verdana" w:cstheme="minorHAnsi"/>
          <w:b/>
          <w:sz w:val="21"/>
          <w:szCs w:val="21"/>
        </w:rPr>
        <w:t xml:space="preserve"> </w:t>
      </w:r>
    </w:p>
    <w:p w14:paraId="46E2C8EE" w14:textId="72890A7A" w:rsidR="00CA1C48" w:rsidRDefault="00CA1C48" w:rsidP="00745A92">
      <w:pPr>
        <w:spacing w:after="0" w:line="245" w:lineRule="auto"/>
        <w:jc w:val="both"/>
        <w:rPr>
          <w:rFonts w:ascii="Verdana" w:eastAsia="Times New Roman" w:hAnsi="Verdana" w:cs="Calibri"/>
          <w:b/>
          <w:iCs/>
          <w:color w:val="000000"/>
        </w:rPr>
      </w:pPr>
    </w:p>
    <w:tbl>
      <w:tblPr>
        <w:tblStyle w:val="TableGrid"/>
        <w:tblW w:w="10795" w:type="dxa"/>
        <w:tblLayout w:type="fixed"/>
        <w:tblLook w:val="04A0" w:firstRow="1" w:lastRow="0" w:firstColumn="1" w:lastColumn="0" w:noHBand="0" w:noVBand="1"/>
      </w:tblPr>
      <w:tblGrid>
        <w:gridCol w:w="4495"/>
        <w:gridCol w:w="1980"/>
        <w:gridCol w:w="4320"/>
      </w:tblGrid>
      <w:tr w:rsidR="009E1ACA" w:rsidRPr="00AA473D" w14:paraId="50606C52" w14:textId="77777777" w:rsidTr="009E1ACA">
        <w:tc>
          <w:tcPr>
            <w:tcW w:w="4495" w:type="dxa"/>
            <w:shd w:val="clear" w:color="auto" w:fill="E1EBD1" w:themeFill="accent4" w:themeFillTint="33"/>
            <w:vAlign w:val="center"/>
          </w:tcPr>
          <w:p w14:paraId="61188D81" w14:textId="6848D53E" w:rsidR="009E1ACA" w:rsidRPr="00AA473D" w:rsidRDefault="009E1ACA" w:rsidP="00740371">
            <w:pPr>
              <w:rPr>
                <w:rFonts w:asciiTheme="majorHAnsi" w:hAnsiTheme="majorHAnsi"/>
                <w:b/>
                <w:bCs/>
                <w:szCs w:val="20"/>
              </w:rPr>
            </w:pPr>
            <w:r w:rsidRPr="00AA473D">
              <w:rPr>
                <w:rFonts w:asciiTheme="majorHAnsi" w:hAnsiTheme="majorHAnsi"/>
                <w:b/>
                <w:bCs/>
                <w:szCs w:val="20"/>
              </w:rPr>
              <w:t>ROLE ON COUNCIL</w:t>
            </w:r>
          </w:p>
        </w:tc>
        <w:tc>
          <w:tcPr>
            <w:tcW w:w="1980" w:type="dxa"/>
            <w:shd w:val="clear" w:color="auto" w:fill="E1EBD1" w:themeFill="accent4" w:themeFillTint="33"/>
            <w:vAlign w:val="center"/>
          </w:tcPr>
          <w:p w14:paraId="50F45D8C" w14:textId="0A2CD421" w:rsidR="009E1ACA" w:rsidRPr="00AA473D" w:rsidRDefault="009E1ACA" w:rsidP="00740371">
            <w:pPr>
              <w:rPr>
                <w:rFonts w:asciiTheme="majorHAnsi" w:hAnsiTheme="majorHAnsi"/>
                <w:b/>
                <w:bCs/>
                <w:szCs w:val="20"/>
              </w:rPr>
            </w:pPr>
            <w:r>
              <w:rPr>
                <w:rFonts w:asciiTheme="majorHAnsi" w:hAnsiTheme="majorHAnsi"/>
                <w:b/>
                <w:bCs/>
                <w:szCs w:val="20"/>
              </w:rPr>
              <w:t>MEMBER NAME</w:t>
            </w:r>
          </w:p>
        </w:tc>
        <w:tc>
          <w:tcPr>
            <w:tcW w:w="4320" w:type="dxa"/>
            <w:shd w:val="clear" w:color="auto" w:fill="E1EBD1" w:themeFill="accent4" w:themeFillTint="33"/>
            <w:vAlign w:val="center"/>
          </w:tcPr>
          <w:p w14:paraId="57B1CAB9" w14:textId="06363408" w:rsidR="009E1ACA" w:rsidRPr="00AA473D" w:rsidRDefault="009E1ACA" w:rsidP="00740371">
            <w:pPr>
              <w:rPr>
                <w:rFonts w:asciiTheme="majorHAnsi" w:hAnsiTheme="majorHAnsi"/>
                <w:b/>
                <w:bCs/>
                <w:szCs w:val="20"/>
              </w:rPr>
            </w:pPr>
            <w:r w:rsidRPr="00AA473D">
              <w:rPr>
                <w:rFonts w:asciiTheme="majorHAnsi" w:hAnsiTheme="majorHAnsi"/>
                <w:b/>
                <w:bCs/>
                <w:szCs w:val="20"/>
              </w:rPr>
              <w:t xml:space="preserve">ORGANIZATION </w:t>
            </w:r>
            <w:r>
              <w:rPr>
                <w:rFonts w:asciiTheme="majorHAnsi" w:hAnsiTheme="majorHAnsi"/>
                <w:b/>
                <w:bCs/>
                <w:szCs w:val="20"/>
              </w:rPr>
              <w:br/>
              <w:t>(</w:t>
            </w:r>
            <w:r w:rsidRPr="00AA473D">
              <w:rPr>
                <w:rFonts w:asciiTheme="majorHAnsi" w:hAnsiTheme="majorHAnsi"/>
                <w:b/>
                <w:bCs/>
                <w:szCs w:val="20"/>
              </w:rPr>
              <w:t>IF APPROPRIATE</w:t>
            </w:r>
            <w:r>
              <w:rPr>
                <w:rFonts w:asciiTheme="majorHAnsi" w:hAnsiTheme="majorHAnsi"/>
                <w:b/>
                <w:bCs/>
                <w:szCs w:val="20"/>
              </w:rPr>
              <w:t>)</w:t>
            </w:r>
          </w:p>
        </w:tc>
      </w:tr>
      <w:tr w:rsidR="009E1ACA" w:rsidRPr="00AA473D" w14:paraId="47D919C5" w14:textId="77777777" w:rsidTr="009E1ACA">
        <w:trPr>
          <w:trHeight w:val="1493"/>
        </w:trPr>
        <w:tc>
          <w:tcPr>
            <w:tcW w:w="4495" w:type="dxa"/>
            <w:shd w:val="clear" w:color="auto" w:fill="auto"/>
            <w:vAlign w:val="center"/>
          </w:tcPr>
          <w:p w14:paraId="1E286A92" w14:textId="738D99AA" w:rsidR="009E1ACA" w:rsidRPr="00AA473D" w:rsidRDefault="009E1ACA" w:rsidP="00740371">
            <w:pPr>
              <w:rPr>
                <w:rFonts w:cs="Calibri"/>
                <w:b/>
                <w:bCs/>
                <w:color w:val="000000"/>
                <w:sz w:val="20"/>
                <w:szCs w:val="20"/>
              </w:rPr>
            </w:pPr>
            <w:r w:rsidRPr="00AA473D">
              <w:rPr>
                <w:rFonts w:cs="Calibri"/>
                <w:b/>
                <w:bCs/>
                <w:color w:val="000000"/>
                <w:sz w:val="20"/>
                <w:szCs w:val="20"/>
              </w:rPr>
              <w:t xml:space="preserve">One of two duly elected </w:t>
            </w:r>
            <w:r>
              <w:rPr>
                <w:rFonts w:cs="Calibri"/>
                <w:b/>
                <w:bCs/>
                <w:color w:val="000000"/>
                <w:sz w:val="20"/>
                <w:szCs w:val="20"/>
              </w:rPr>
              <w:br/>
            </w:r>
            <w:r w:rsidRPr="00AA473D">
              <w:rPr>
                <w:rFonts w:cs="Calibri"/>
                <w:b/>
                <w:bCs/>
                <w:color w:val="000000"/>
                <w:sz w:val="20"/>
                <w:szCs w:val="20"/>
              </w:rPr>
              <w:t>Council Co-Chairs</w:t>
            </w:r>
          </w:p>
          <w:p w14:paraId="0F8D2248" w14:textId="13CBA919" w:rsidR="009E1ACA" w:rsidRPr="00AA473D" w:rsidRDefault="009E1ACA" w:rsidP="00740371">
            <w:pPr>
              <w:rPr>
                <w:b/>
                <w:bCs/>
                <w:sz w:val="20"/>
                <w:szCs w:val="20"/>
              </w:rPr>
            </w:pPr>
            <w:r w:rsidRPr="00AA473D">
              <w:rPr>
                <w:rFonts w:cs="Calibri"/>
                <w:b/>
                <w:bCs/>
                <w:color w:val="000000"/>
                <w:sz w:val="20"/>
                <w:szCs w:val="20"/>
              </w:rPr>
              <w:t xml:space="preserve">(also meets </w:t>
            </w:r>
            <w:r>
              <w:rPr>
                <w:rFonts w:cs="Calibri"/>
                <w:b/>
                <w:bCs/>
                <w:color w:val="000000"/>
                <w:sz w:val="20"/>
                <w:szCs w:val="20"/>
              </w:rPr>
              <w:t xml:space="preserve">the </w:t>
            </w:r>
            <w:r w:rsidRPr="00AA473D">
              <w:rPr>
                <w:rFonts w:cs="Calibri"/>
                <w:b/>
                <w:bCs/>
                <w:color w:val="000000"/>
                <w:sz w:val="20"/>
                <w:szCs w:val="20"/>
              </w:rPr>
              <w:t>requirement for additional Council seat)</w:t>
            </w:r>
          </w:p>
        </w:tc>
        <w:tc>
          <w:tcPr>
            <w:tcW w:w="1980" w:type="dxa"/>
            <w:shd w:val="clear" w:color="auto" w:fill="auto"/>
            <w:vAlign w:val="center"/>
          </w:tcPr>
          <w:p w14:paraId="36E59F59" w14:textId="77777777" w:rsidR="009E1ACA" w:rsidRPr="00AA473D" w:rsidRDefault="009E1ACA" w:rsidP="00740371">
            <w:pPr>
              <w:rPr>
                <w:sz w:val="20"/>
                <w:szCs w:val="20"/>
              </w:rPr>
            </w:pPr>
            <w:r w:rsidRPr="00AA473D">
              <w:rPr>
                <w:sz w:val="20"/>
                <w:szCs w:val="20"/>
              </w:rPr>
              <w:t>Lorri Orwig</w:t>
            </w:r>
          </w:p>
        </w:tc>
        <w:tc>
          <w:tcPr>
            <w:tcW w:w="4320" w:type="dxa"/>
            <w:shd w:val="clear" w:color="auto" w:fill="auto"/>
            <w:vAlign w:val="center"/>
          </w:tcPr>
          <w:p w14:paraId="19B6E166" w14:textId="73DD5F24" w:rsidR="009E1ACA" w:rsidRPr="00AA473D" w:rsidRDefault="009E1ACA" w:rsidP="00740371">
            <w:pPr>
              <w:rPr>
                <w:sz w:val="20"/>
                <w:szCs w:val="20"/>
              </w:rPr>
            </w:pPr>
            <w:r w:rsidRPr="00AA473D">
              <w:rPr>
                <w:rFonts w:cs="Calibri"/>
                <w:color w:val="000000"/>
                <w:sz w:val="20"/>
                <w:szCs w:val="20"/>
              </w:rPr>
              <w:t>Catholic Charities</w:t>
            </w:r>
            <w:r>
              <w:rPr>
                <w:rFonts w:cs="Calibri"/>
                <w:color w:val="000000"/>
                <w:sz w:val="20"/>
                <w:szCs w:val="20"/>
              </w:rPr>
              <w:t xml:space="preserve"> of Central Colorado</w:t>
            </w:r>
          </w:p>
        </w:tc>
      </w:tr>
      <w:tr w:rsidR="006A34F8" w:rsidRPr="00AA473D" w14:paraId="7240D185" w14:textId="77777777" w:rsidTr="00FC157A">
        <w:trPr>
          <w:trHeight w:val="1430"/>
        </w:trPr>
        <w:tc>
          <w:tcPr>
            <w:tcW w:w="4495" w:type="dxa"/>
            <w:shd w:val="clear" w:color="auto" w:fill="auto"/>
            <w:vAlign w:val="center"/>
          </w:tcPr>
          <w:p w14:paraId="6EBE68F1" w14:textId="1A4D0286" w:rsidR="006A34F8" w:rsidRPr="00AA473D" w:rsidRDefault="006A34F8" w:rsidP="006A34F8">
            <w:pPr>
              <w:rPr>
                <w:rFonts w:cs="Calibri"/>
                <w:b/>
                <w:bCs/>
                <w:color w:val="000000"/>
                <w:sz w:val="20"/>
                <w:szCs w:val="20"/>
              </w:rPr>
            </w:pPr>
            <w:r w:rsidRPr="00AA473D">
              <w:rPr>
                <w:rFonts w:cs="Calibri"/>
                <w:b/>
                <w:bCs/>
                <w:color w:val="000000"/>
                <w:sz w:val="20"/>
                <w:szCs w:val="20"/>
              </w:rPr>
              <w:t xml:space="preserve">One of two duly elected </w:t>
            </w:r>
            <w:r>
              <w:rPr>
                <w:rFonts w:cs="Calibri"/>
                <w:b/>
                <w:bCs/>
                <w:color w:val="000000"/>
                <w:sz w:val="20"/>
                <w:szCs w:val="20"/>
              </w:rPr>
              <w:br/>
            </w:r>
            <w:r w:rsidRPr="00AA473D">
              <w:rPr>
                <w:rFonts w:cs="Calibri"/>
                <w:b/>
                <w:bCs/>
                <w:color w:val="000000"/>
                <w:sz w:val="20"/>
                <w:szCs w:val="20"/>
              </w:rPr>
              <w:t>Council Co-Chairs</w:t>
            </w:r>
          </w:p>
          <w:p w14:paraId="19CCCAB5" w14:textId="5B2107E9" w:rsidR="006A34F8" w:rsidRPr="00AA473D" w:rsidRDefault="006A34F8" w:rsidP="006A34F8">
            <w:pPr>
              <w:rPr>
                <w:b/>
                <w:bCs/>
                <w:sz w:val="20"/>
                <w:szCs w:val="20"/>
              </w:rPr>
            </w:pPr>
            <w:r w:rsidRPr="00AA473D">
              <w:rPr>
                <w:rFonts w:cs="Calibri"/>
                <w:b/>
                <w:bCs/>
                <w:color w:val="000000"/>
                <w:sz w:val="20"/>
                <w:szCs w:val="20"/>
              </w:rPr>
              <w:t xml:space="preserve">(also meets </w:t>
            </w:r>
            <w:r>
              <w:rPr>
                <w:rFonts w:cs="Calibri"/>
                <w:b/>
                <w:bCs/>
                <w:color w:val="000000"/>
                <w:sz w:val="20"/>
                <w:szCs w:val="20"/>
              </w:rPr>
              <w:t xml:space="preserve">the </w:t>
            </w:r>
            <w:r w:rsidRPr="00AA473D">
              <w:rPr>
                <w:rFonts w:cs="Calibri"/>
                <w:b/>
                <w:bCs/>
                <w:color w:val="000000"/>
                <w:sz w:val="20"/>
                <w:szCs w:val="20"/>
              </w:rPr>
              <w:t>requirement for additional Council seat)</w:t>
            </w:r>
          </w:p>
        </w:tc>
        <w:tc>
          <w:tcPr>
            <w:tcW w:w="1980" w:type="dxa"/>
            <w:shd w:val="clear" w:color="auto" w:fill="auto"/>
          </w:tcPr>
          <w:p w14:paraId="32D13AED" w14:textId="77777777" w:rsidR="006A34F8" w:rsidRPr="004072F8" w:rsidRDefault="006A34F8" w:rsidP="006A34F8">
            <w:pPr>
              <w:textAlignment w:val="baseline"/>
              <w:rPr>
                <w:rFonts w:ascii="Times New Roman" w:eastAsia="Times New Roman" w:hAnsi="Times New Roman" w:cs="Times New Roman"/>
                <w:sz w:val="24"/>
                <w:szCs w:val="24"/>
              </w:rPr>
            </w:pPr>
            <w:r w:rsidRPr="004072F8">
              <w:rPr>
                <w:rFonts w:ascii="Verdana" w:eastAsia="Times New Roman" w:hAnsi="Verdana" w:cs="Times New Roman"/>
                <w:sz w:val="24"/>
                <w:szCs w:val="24"/>
              </w:rPr>
              <w:t> </w:t>
            </w:r>
          </w:p>
          <w:p w14:paraId="1FCE73FC" w14:textId="77777777" w:rsidR="006A34F8" w:rsidRPr="004072F8" w:rsidRDefault="006A34F8" w:rsidP="006A34F8">
            <w:pPr>
              <w:textAlignment w:val="baseline"/>
              <w:rPr>
                <w:rFonts w:ascii="Times New Roman" w:eastAsia="Times New Roman" w:hAnsi="Times New Roman" w:cs="Times New Roman"/>
                <w:sz w:val="24"/>
                <w:szCs w:val="24"/>
              </w:rPr>
            </w:pPr>
            <w:r w:rsidRPr="004072F8">
              <w:rPr>
                <w:rFonts w:ascii="Verdana" w:eastAsia="Times New Roman" w:hAnsi="Verdana" w:cs="Times New Roman"/>
                <w:sz w:val="24"/>
                <w:szCs w:val="24"/>
              </w:rPr>
              <w:t> </w:t>
            </w:r>
          </w:p>
          <w:p w14:paraId="0C0DDBA0" w14:textId="4E4454E0" w:rsidR="006A34F8" w:rsidRPr="00AA473D" w:rsidRDefault="006A34F8" w:rsidP="006A34F8">
            <w:pPr>
              <w:rPr>
                <w:sz w:val="20"/>
                <w:szCs w:val="20"/>
              </w:rPr>
            </w:pPr>
            <w:r w:rsidRPr="004072F8">
              <w:rPr>
                <w:rFonts w:ascii="Verdana" w:eastAsia="Times New Roman" w:hAnsi="Verdana" w:cs="Times New Roman"/>
                <w:sz w:val="20"/>
                <w:szCs w:val="20"/>
              </w:rPr>
              <w:t>Yesenia Torres </w:t>
            </w:r>
          </w:p>
        </w:tc>
        <w:tc>
          <w:tcPr>
            <w:tcW w:w="4320" w:type="dxa"/>
            <w:shd w:val="clear" w:color="auto" w:fill="auto"/>
          </w:tcPr>
          <w:p w14:paraId="7191D63C" w14:textId="77777777" w:rsidR="006A34F8" w:rsidRPr="004072F8" w:rsidRDefault="006A34F8" w:rsidP="006A34F8">
            <w:pPr>
              <w:jc w:val="center"/>
              <w:textAlignment w:val="baseline"/>
              <w:rPr>
                <w:rFonts w:ascii="Times New Roman" w:eastAsia="Times New Roman" w:hAnsi="Times New Roman" w:cs="Times New Roman"/>
                <w:sz w:val="24"/>
                <w:szCs w:val="24"/>
              </w:rPr>
            </w:pPr>
            <w:r w:rsidRPr="004072F8">
              <w:rPr>
                <w:rFonts w:ascii="Verdana" w:eastAsia="Times New Roman" w:hAnsi="Verdana" w:cs="Times New Roman"/>
                <w:sz w:val="20"/>
                <w:szCs w:val="20"/>
              </w:rPr>
              <w:t> </w:t>
            </w:r>
          </w:p>
          <w:p w14:paraId="02D4AF91" w14:textId="77777777" w:rsidR="006A34F8" w:rsidRPr="004072F8" w:rsidRDefault="006A34F8" w:rsidP="006A34F8">
            <w:pPr>
              <w:jc w:val="center"/>
              <w:textAlignment w:val="baseline"/>
              <w:rPr>
                <w:rFonts w:ascii="Times New Roman" w:eastAsia="Times New Roman" w:hAnsi="Times New Roman" w:cs="Times New Roman"/>
                <w:sz w:val="24"/>
                <w:szCs w:val="24"/>
              </w:rPr>
            </w:pPr>
            <w:r w:rsidRPr="004072F8">
              <w:rPr>
                <w:rFonts w:ascii="Verdana" w:eastAsia="Times New Roman" w:hAnsi="Verdana" w:cs="Times New Roman"/>
                <w:sz w:val="20"/>
                <w:szCs w:val="20"/>
              </w:rPr>
              <w:t> </w:t>
            </w:r>
          </w:p>
          <w:p w14:paraId="7F757475" w14:textId="345FF337" w:rsidR="006A34F8" w:rsidRPr="00AA473D" w:rsidRDefault="006A34F8" w:rsidP="006A34F8">
            <w:pPr>
              <w:rPr>
                <w:sz w:val="20"/>
                <w:szCs w:val="20"/>
              </w:rPr>
            </w:pPr>
            <w:r w:rsidRPr="004072F8">
              <w:rPr>
                <w:rFonts w:ascii="Verdana" w:eastAsia="Times New Roman" w:hAnsi="Verdana" w:cs="Times New Roman"/>
                <w:sz w:val="20"/>
                <w:szCs w:val="20"/>
              </w:rPr>
              <w:t>El Paso County Department of Human Services </w:t>
            </w:r>
          </w:p>
        </w:tc>
      </w:tr>
      <w:tr w:rsidR="00D06B03" w:rsidRPr="00AA473D" w14:paraId="41A1359E" w14:textId="77777777" w:rsidTr="00D06B03">
        <w:trPr>
          <w:trHeight w:val="980"/>
        </w:trPr>
        <w:tc>
          <w:tcPr>
            <w:tcW w:w="4495" w:type="dxa"/>
            <w:shd w:val="clear" w:color="auto" w:fill="auto"/>
            <w:vAlign w:val="center"/>
          </w:tcPr>
          <w:p w14:paraId="3BB2E017" w14:textId="77777777" w:rsidR="00D06B03" w:rsidRPr="00AA473D" w:rsidRDefault="00D06B03" w:rsidP="00D06B03">
            <w:pPr>
              <w:rPr>
                <w:rFonts w:cs="Calibri"/>
                <w:b/>
                <w:bCs/>
                <w:color w:val="000000"/>
                <w:sz w:val="20"/>
                <w:szCs w:val="20"/>
              </w:rPr>
            </w:pPr>
            <w:r w:rsidRPr="00AA473D">
              <w:rPr>
                <w:rFonts w:cs="Calibri"/>
                <w:b/>
                <w:bCs/>
                <w:color w:val="000000"/>
                <w:sz w:val="20"/>
                <w:szCs w:val="20"/>
              </w:rPr>
              <w:t>Past Co-Chair</w:t>
            </w:r>
          </w:p>
          <w:p w14:paraId="584BA719" w14:textId="40E94848" w:rsidR="00D06B03" w:rsidRPr="00AA473D" w:rsidRDefault="00D06B03" w:rsidP="00D06B03">
            <w:pPr>
              <w:rPr>
                <w:b/>
                <w:bCs/>
                <w:sz w:val="20"/>
                <w:szCs w:val="20"/>
              </w:rPr>
            </w:pPr>
            <w:r w:rsidRPr="00AA473D">
              <w:rPr>
                <w:rFonts w:cs="Calibri"/>
                <w:b/>
                <w:bCs/>
                <w:color w:val="000000"/>
                <w:sz w:val="20"/>
                <w:szCs w:val="20"/>
              </w:rPr>
              <w:t xml:space="preserve">(also meets </w:t>
            </w:r>
            <w:r>
              <w:rPr>
                <w:rFonts w:cs="Calibri"/>
                <w:b/>
                <w:bCs/>
                <w:color w:val="000000"/>
                <w:sz w:val="20"/>
                <w:szCs w:val="20"/>
              </w:rPr>
              <w:t xml:space="preserve">the </w:t>
            </w:r>
            <w:r w:rsidRPr="00AA473D">
              <w:rPr>
                <w:rFonts w:cs="Calibri"/>
                <w:b/>
                <w:bCs/>
                <w:color w:val="000000"/>
                <w:sz w:val="20"/>
                <w:szCs w:val="20"/>
              </w:rPr>
              <w:t>requirement for additional Council seat)</w:t>
            </w:r>
          </w:p>
        </w:tc>
        <w:tc>
          <w:tcPr>
            <w:tcW w:w="1980" w:type="dxa"/>
            <w:shd w:val="clear" w:color="auto" w:fill="auto"/>
          </w:tcPr>
          <w:p w14:paraId="5762A6AA" w14:textId="77777777" w:rsidR="00D06B03" w:rsidRPr="004072F8" w:rsidRDefault="00D06B03" w:rsidP="00D06B03">
            <w:pPr>
              <w:textAlignment w:val="baseline"/>
              <w:rPr>
                <w:rFonts w:ascii="Times New Roman" w:eastAsia="Times New Roman" w:hAnsi="Times New Roman" w:cs="Times New Roman"/>
                <w:sz w:val="24"/>
                <w:szCs w:val="24"/>
              </w:rPr>
            </w:pPr>
            <w:r w:rsidRPr="004072F8">
              <w:rPr>
                <w:rFonts w:ascii="Verdana" w:eastAsia="Times New Roman" w:hAnsi="Verdana" w:cs="Times New Roman"/>
                <w:sz w:val="30"/>
                <w:szCs w:val="30"/>
              </w:rPr>
              <w:t> </w:t>
            </w:r>
          </w:p>
          <w:p w14:paraId="2FF98991" w14:textId="7EA0BA78" w:rsidR="00D06B03" w:rsidRPr="00AA473D" w:rsidRDefault="00D06B03" w:rsidP="00D06B03">
            <w:pPr>
              <w:rPr>
                <w:sz w:val="20"/>
                <w:szCs w:val="20"/>
              </w:rPr>
            </w:pPr>
            <w:r w:rsidRPr="004072F8">
              <w:rPr>
                <w:rFonts w:ascii="Verdana" w:eastAsia="Times New Roman" w:hAnsi="Verdana" w:cs="Times New Roman"/>
                <w:sz w:val="20"/>
                <w:szCs w:val="20"/>
              </w:rPr>
              <w:t>Jaylynne Koch </w:t>
            </w:r>
          </w:p>
        </w:tc>
        <w:tc>
          <w:tcPr>
            <w:tcW w:w="4320" w:type="dxa"/>
            <w:shd w:val="clear" w:color="auto" w:fill="auto"/>
            <w:vAlign w:val="center"/>
          </w:tcPr>
          <w:p w14:paraId="34EACC6D" w14:textId="2251B67B" w:rsidR="00D06B03" w:rsidRPr="00AA473D" w:rsidRDefault="00D06B03" w:rsidP="00D06B03">
            <w:pPr>
              <w:rPr>
                <w:sz w:val="20"/>
                <w:szCs w:val="20"/>
              </w:rPr>
            </w:pPr>
            <w:r w:rsidRPr="004072F8">
              <w:rPr>
                <w:rFonts w:ascii="Verdana" w:eastAsia="Times New Roman" w:hAnsi="Verdana" w:cs="Times New Roman"/>
                <w:sz w:val="20"/>
                <w:szCs w:val="20"/>
              </w:rPr>
              <w:t>Bloom Between </w:t>
            </w:r>
          </w:p>
        </w:tc>
      </w:tr>
      <w:tr w:rsidR="009E1ACA" w:rsidRPr="00AA473D" w14:paraId="550FE9CA" w14:textId="77777777" w:rsidTr="009E1ACA">
        <w:trPr>
          <w:trHeight w:val="1520"/>
        </w:trPr>
        <w:tc>
          <w:tcPr>
            <w:tcW w:w="4495" w:type="dxa"/>
            <w:shd w:val="clear" w:color="auto" w:fill="auto"/>
            <w:vAlign w:val="center"/>
          </w:tcPr>
          <w:p w14:paraId="6092C8C3" w14:textId="7BCE3A22" w:rsidR="009E1ACA" w:rsidRPr="00AA473D" w:rsidRDefault="009E1ACA" w:rsidP="00740371">
            <w:pPr>
              <w:rPr>
                <w:rFonts w:cs="Calibri"/>
                <w:b/>
                <w:bCs/>
                <w:color w:val="000000"/>
                <w:sz w:val="20"/>
                <w:szCs w:val="20"/>
              </w:rPr>
            </w:pPr>
            <w:r w:rsidRPr="00AA473D">
              <w:rPr>
                <w:rFonts w:cs="Calibri"/>
                <w:b/>
                <w:bCs/>
                <w:color w:val="000000"/>
                <w:sz w:val="20"/>
                <w:szCs w:val="20"/>
              </w:rPr>
              <w:t xml:space="preserve">Family Support </w:t>
            </w:r>
            <w:r>
              <w:rPr>
                <w:rFonts w:cs="Calibri"/>
                <w:b/>
                <w:bCs/>
                <w:color w:val="000000"/>
                <w:sz w:val="20"/>
                <w:szCs w:val="20"/>
              </w:rPr>
              <w:t>+</w:t>
            </w:r>
            <w:r w:rsidRPr="00AA473D">
              <w:rPr>
                <w:rFonts w:cs="Calibri"/>
                <w:b/>
                <w:bCs/>
                <w:color w:val="000000"/>
                <w:sz w:val="20"/>
                <w:szCs w:val="20"/>
              </w:rPr>
              <w:t xml:space="preserve"> Education Committee Chair</w:t>
            </w:r>
          </w:p>
          <w:p w14:paraId="7A2CBCEC" w14:textId="30846A48" w:rsidR="009E1ACA" w:rsidRPr="00AA473D" w:rsidRDefault="009E1ACA" w:rsidP="00740371">
            <w:pPr>
              <w:rPr>
                <w:b/>
                <w:bCs/>
                <w:sz w:val="20"/>
                <w:szCs w:val="20"/>
              </w:rPr>
            </w:pPr>
            <w:r w:rsidRPr="00AA473D">
              <w:rPr>
                <w:rFonts w:cs="Calibri"/>
                <w:b/>
                <w:bCs/>
                <w:color w:val="000000"/>
                <w:sz w:val="20"/>
                <w:szCs w:val="20"/>
              </w:rPr>
              <w:t xml:space="preserve">(also meets </w:t>
            </w:r>
            <w:r>
              <w:rPr>
                <w:rFonts w:cs="Calibri"/>
                <w:b/>
                <w:bCs/>
                <w:color w:val="000000"/>
                <w:sz w:val="20"/>
                <w:szCs w:val="20"/>
              </w:rPr>
              <w:t xml:space="preserve">the </w:t>
            </w:r>
            <w:r w:rsidRPr="00AA473D">
              <w:rPr>
                <w:rFonts w:cs="Calibri"/>
                <w:b/>
                <w:bCs/>
                <w:color w:val="000000"/>
                <w:sz w:val="20"/>
                <w:szCs w:val="20"/>
              </w:rPr>
              <w:t>requirement for additional Council seat)</w:t>
            </w:r>
          </w:p>
        </w:tc>
        <w:tc>
          <w:tcPr>
            <w:tcW w:w="1980" w:type="dxa"/>
            <w:shd w:val="clear" w:color="auto" w:fill="auto"/>
            <w:vAlign w:val="center"/>
          </w:tcPr>
          <w:p w14:paraId="62D7FE36" w14:textId="77777777" w:rsidR="009E1ACA" w:rsidRPr="00AA473D" w:rsidRDefault="009E1ACA" w:rsidP="00740371">
            <w:pPr>
              <w:rPr>
                <w:sz w:val="20"/>
                <w:szCs w:val="20"/>
              </w:rPr>
            </w:pPr>
            <w:r w:rsidRPr="00AA473D">
              <w:rPr>
                <w:rFonts w:cs="Calibri"/>
                <w:sz w:val="20"/>
                <w:szCs w:val="20"/>
              </w:rPr>
              <w:t>Brian Kates</w:t>
            </w:r>
          </w:p>
        </w:tc>
        <w:tc>
          <w:tcPr>
            <w:tcW w:w="4320" w:type="dxa"/>
            <w:shd w:val="clear" w:color="auto" w:fill="auto"/>
            <w:vAlign w:val="center"/>
          </w:tcPr>
          <w:p w14:paraId="218DF5D3" w14:textId="55DC4005" w:rsidR="009E1ACA" w:rsidRPr="00AA473D" w:rsidRDefault="009E1ACA" w:rsidP="00740371">
            <w:pPr>
              <w:rPr>
                <w:sz w:val="20"/>
                <w:szCs w:val="20"/>
              </w:rPr>
            </w:pPr>
            <w:r w:rsidRPr="00AA473D">
              <w:rPr>
                <w:rFonts w:cs="Calibri"/>
                <w:sz w:val="20"/>
                <w:szCs w:val="20"/>
              </w:rPr>
              <w:t>Meadows Park Community Center</w:t>
            </w:r>
            <w:r w:rsidR="004C1EA7">
              <w:rPr>
                <w:rFonts w:cs="Calibri"/>
                <w:sz w:val="20"/>
                <w:szCs w:val="20"/>
              </w:rPr>
              <w:br/>
            </w:r>
            <w:r w:rsidRPr="00AA473D">
              <w:rPr>
                <w:rFonts w:cs="Calibri"/>
                <w:sz w:val="20"/>
                <w:szCs w:val="20"/>
              </w:rPr>
              <w:t>Park Operations Administrator</w:t>
            </w:r>
          </w:p>
        </w:tc>
      </w:tr>
      <w:tr w:rsidR="009E1ACA" w:rsidRPr="00AA473D" w14:paraId="1C29BE92" w14:textId="77777777" w:rsidTr="009E1ACA">
        <w:trPr>
          <w:trHeight w:val="980"/>
        </w:trPr>
        <w:tc>
          <w:tcPr>
            <w:tcW w:w="4495" w:type="dxa"/>
            <w:shd w:val="clear" w:color="auto" w:fill="auto"/>
            <w:vAlign w:val="center"/>
          </w:tcPr>
          <w:p w14:paraId="5E88D8E7" w14:textId="59CEF4AE" w:rsidR="009E1ACA" w:rsidRPr="00AA473D" w:rsidRDefault="009E1ACA" w:rsidP="00740371">
            <w:pPr>
              <w:rPr>
                <w:rFonts w:cs="Calibri"/>
                <w:b/>
                <w:bCs/>
                <w:color w:val="000000"/>
                <w:sz w:val="20"/>
                <w:szCs w:val="20"/>
              </w:rPr>
            </w:pPr>
            <w:r w:rsidRPr="00AA473D">
              <w:rPr>
                <w:rFonts w:cs="Calibri"/>
                <w:b/>
                <w:bCs/>
                <w:color w:val="000000"/>
                <w:sz w:val="20"/>
                <w:szCs w:val="20"/>
              </w:rPr>
              <w:t xml:space="preserve">Health </w:t>
            </w:r>
            <w:r>
              <w:rPr>
                <w:rFonts w:cs="Calibri"/>
                <w:b/>
                <w:bCs/>
                <w:color w:val="000000"/>
                <w:sz w:val="20"/>
                <w:szCs w:val="20"/>
              </w:rPr>
              <w:t>+</w:t>
            </w:r>
            <w:r w:rsidRPr="00AA473D">
              <w:rPr>
                <w:rFonts w:cs="Calibri"/>
                <w:b/>
                <w:bCs/>
                <w:color w:val="000000"/>
                <w:sz w:val="20"/>
                <w:szCs w:val="20"/>
              </w:rPr>
              <w:t xml:space="preserve"> Well-Being Committee Chair</w:t>
            </w:r>
          </w:p>
          <w:p w14:paraId="42F5ECAF" w14:textId="32692488" w:rsidR="009E1ACA" w:rsidRPr="00AA473D" w:rsidRDefault="009E1ACA" w:rsidP="00740371">
            <w:pPr>
              <w:rPr>
                <w:b/>
                <w:bCs/>
                <w:sz w:val="20"/>
                <w:szCs w:val="20"/>
              </w:rPr>
            </w:pPr>
            <w:r w:rsidRPr="00AA473D">
              <w:rPr>
                <w:rFonts w:cs="Calibri"/>
                <w:b/>
                <w:bCs/>
                <w:color w:val="000000"/>
                <w:sz w:val="20"/>
                <w:szCs w:val="20"/>
              </w:rPr>
              <w:t xml:space="preserve">(also meets </w:t>
            </w:r>
            <w:r>
              <w:rPr>
                <w:rFonts w:cs="Calibri"/>
                <w:b/>
                <w:bCs/>
                <w:color w:val="000000"/>
                <w:sz w:val="20"/>
                <w:szCs w:val="20"/>
              </w:rPr>
              <w:t xml:space="preserve">the </w:t>
            </w:r>
            <w:r w:rsidRPr="00AA473D">
              <w:rPr>
                <w:rFonts w:cs="Calibri"/>
                <w:b/>
                <w:bCs/>
                <w:color w:val="000000"/>
                <w:sz w:val="20"/>
                <w:szCs w:val="20"/>
              </w:rPr>
              <w:t>requirement for additional Council seat)</w:t>
            </w:r>
          </w:p>
        </w:tc>
        <w:tc>
          <w:tcPr>
            <w:tcW w:w="1980" w:type="dxa"/>
            <w:shd w:val="clear" w:color="auto" w:fill="auto"/>
            <w:vAlign w:val="center"/>
          </w:tcPr>
          <w:p w14:paraId="7D6710AC" w14:textId="77777777" w:rsidR="009E1ACA" w:rsidRPr="00AA473D" w:rsidRDefault="009E1ACA" w:rsidP="00740371">
            <w:pPr>
              <w:rPr>
                <w:sz w:val="20"/>
                <w:szCs w:val="20"/>
              </w:rPr>
            </w:pPr>
            <w:r w:rsidRPr="00AA473D">
              <w:rPr>
                <w:sz w:val="20"/>
                <w:szCs w:val="20"/>
              </w:rPr>
              <w:t xml:space="preserve">Nicole Donatto </w:t>
            </w:r>
          </w:p>
        </w:tc>
        <w:tc>
          <w:tcPr>
            <w:tcW w:w="4320" w:type="dxa"/>
            <w:shd w:val="clear" w:color="auto" w:fill="auto"/>
            <w:vAlign w:val="center"/>
          </w:tcPr>
          <w:p w14:paraId="38119C07" w14:textId="39F170F2" w:rsidR="009E1ACA" w:rsidRPr="00AA473D" w:rsidRDefault="004C1EA7" w:rsidP="00740371">
            <w:pPr>
              <w:rPr>
                <w:sz w:val="20"/>
                <w:szCs w:val="20"/>
              </w:rPr>
            </w:pPr>
            <w:r>
              <w:rPr>
                <w:sz w:val="20"/>
                <w:szCs w:val="20"/>
              </w:rPr>
              <w:t xml:space="preserve">The </w:t>
            </w:r>
            <w:r w:rsidR="009E1ACA" w:rsidRPr="00AA473D">
              <w:rPr>
                <w:sz w:val="20"/>
                <w:szCs w:val="20"/>
              </w:rPr>
              <w:t>Edification Station</w:t>
            </w:r>
          </w:p>
        </w:tc>
      </w:tr>
      <w:tr w:rsidR="009E1ACA" w:rsidRPr="00AA473D" w14:paraId="6594B822" w14:textId="77777777" w:rsidTr="009E1ACA">
        <w:trPr>
          <w:trHeight w:val="1610"/>
        </w:trPr>
        <w:tc>
          <w:tcPr>
            <w:tcW w:w="4495" w:type="dxa"/>
            <w:shd w:val="clear" w:color="auto" w:fill="auto"/>
            <w:vAlign w:val="center"/>
          </w:tcPr>
          <w:p w14:paraId="0880974C" w14:textId="5645200B" w:rsidR="009E1ACA" w:rsidRPr="00AA473D" w:rsidRDefault="009E1ACA" w:rsidP="00740371">
            <w:pPr>
              <w:rPr>
                <w:rFonts w:cs="Calibri"/>
                <w:b/>
                <w:bCs/>
                <w:color w:val="000000"/>
                <w:sz w:val="20"/>
                <w:szCs w:val="20"/>
              </w:rPr>
            </w:pPr>
            <w:r w:rsidRPr="00AA473D">
              <w:rPr>
                <w:rFonts w:cs="Calibri"/>
                <w:b/>
                <w:bCs/>
                <w:color w:val="000000"/>
                <w:sz w:val="20"/>
                <w:szCs w:val="20"/>
              </w:rPr>
              <w:t xml:space="preserve">Learning </w:t>
            </w:r>
            <w:r>
              <w:rPr>
                <w:rFonts w:cs="Calibri"/>
                <w:b/>
                <w:bCs/>
                <w:color w:val="000000"/>
                <w:sz w:val="20"/>
                <w:szCs w:val="20"/>
              </w:rPr>
              <w:t>+</w:t>
            </w:r>
            <w:r w:rsidRPr="00AA473D">
              <w:rPr>
                <w:rFonts w:cs="Calibri"/>
                <w:b/>
                <w:bCs/>
                <w:color w:val="000000"/>
                <w:sz w:val="20"/>
                <w:szCs w:val="20"/>
              </w:rPr>
              <w:t xml:space="preserve"> Development </w:t>
            </w:r>
            <w:r w:rsidRPr="00AA473D">
              <w:rPr>
                <w:rFonts w:cs="Calibri"/>
                <w:b/>
                <w:bCs/>
                <w:color w:val="000000"/>
                <w:sz w:val="20"/>
                <w:szCs w:val="20"/>
              </w:rPr>
              <w:br/>
              <w:t>Co-Chair</w:t>
            </w:r>
          </w:p>
          <w:p w14:paraId="4838F130" w14:textId="26556463" w:rsidR="009E1ACA" w:rsidRPr="00AA473D" w:rsidRDefault="009E1ACA" w:rsidP="00740371">
            <w:pPr>
              <w:rPr>
                <w:b/>
                <w:bCs/>
                <w:sz w:val="20"/>
                <w:szCs w:val="20"/>
              </w:rPr>
            </w:pPr>
            <w:r w:rsidRPr="00AA473D">
              <w:rPr>
                <w:rFonts w:cs="Calibri"/>
                <w:b/>
                <w:bCs/>
                <w:color w:val="000000"/>
                <w:sz w:val="20"/>
                <w:szCs w:val="20"/>
              </w:rPr>
              <w:t xml:space="preserve">(also meets </w:t>
            </w:r>
            <w:r>
              <w:rPr>
                <w:rFonts w:cs="Calibri"/>
                <w:b/>
                <w:bCs/>
                <w:color w:val="000000"/>
                <w:sz w:val="20"/>
                <w:szCs w:val="20"/>
              </w:rPr>
              <w:t xml:space="preserve">the </w:t>
            </w:r>
            <w:r w:rsidRPr="00AA473D">
              <w:rPr>
                <w:rFonts w:cs="Calibri"/>
                <w:b/>
                <w:bCs/>
                <w:color w:val="000000"/>
                <w:sz w:val="20"/>
                <w:szCs w:val="20"/>
              </w:rPr>
              <w:t>requirement for additional Council seat)</w:t>
            </w:r>
          </w:p>
        </w:tc>
        <w:tc>
          <w:tcPr>
            <w:tcW w:w="1980" w:type="dxa"/>
            <w:shd w:val="clear" w:color="auto" w:fill="auto"/>
            <w:vAlign w:val="center"/>
          </w:tcPr>
          <w:p w14:paraId="7661E775" w14:textId="77777777" w:rsidR="009E1ACA" w:rsidRPr="00AA473D" w:rsidRDefault="009E1ACA" w:rsidP="00740371">
            <w:pPr>
              <w:rPr>
                <w:sz w:val="20"/>
                <w:szCs w:val="20"/>
              </w:rPr>
            </w:pPr>
            <w:r w:rsidRPr="00AA473D">
              <w:rPr>
                <w:sz w:val="20"/>
                <w:szCs w:val="20"/>
              </w:rPr>
              <w:t>Tiffiny Pieper</w:t>
            </w:r>
          </w:p>
        </w:tc>
        <w:tc>
          <w:tcPr>
            <w:tcW w:w="4320" w:type="dxa"/>
            <w:shd w:val="clear" w:color="auto" w:fill="auto"/>
            <w:vAlign w:val="center"/>
          </w:tcPr>
          <w:p w14:paraId="0E6EB43C" w14:textId="77777777" w:rsidR="009E1ACA" w:rsidRPr="00AA473D" w:rsidRDefault="009E1ACA" w:rsidP="00740371">
            <w:pPr>
              <w:rPr>
                <w:sz w:val="20"/>
                <w:szCs w:val="20"/>
              </w:rPr>
            </w:pPr>
            <w:r w:rsidRPr="00AA473D">
              <w:rPr>
                <w:sz w:val="20"/>
                <w:szCs w:val="20"/>
              </w:rPr>
              <w:t>Teller Park Early Childhood Council Coordinator</w:t>
            </w:r>
          </w:p>
        </w:tc>
      </w:tr>
      <w:tr w:rsidR="009E1ACA" w:rsidRPr="00AA473D" w14:paraId="7AC9D348" w14:textId="77777777" w:rsidTr="009E1ACA">
        <w:trPr>
          <w:trHeight w:val="1880"/>
        </w:trPr>
        <w:tc>
          <w:tcPr>
            <w:tcW w:w="4495" w:type="dxa"/>
            <w:shd w:val="clear" w:color="auto" w:fill="auto"/>
            <w:vAlign w:val="center"/>
          </w:tcPr>
          <w:p w14:paraId="1568CEB0" w14:textId="77777777" w:rsidR="009E1ACA" w:rsidRPr="00AA473D" w:rsidRDefault="009E1ACA" w:rsidP="00740371">
            <w:pPr>
              <w:rPr>
                <w:b/>
                <w:bCs/>
                <w:sz w:val="20"/>
                <w:szCs w:val="20"/>
              </w:rPr>
            </w:pPr>
            <w:r w:rsidRPr="00AA473D">
              <w:rPr>
                <w:rFonts w:cs="Calibri"/>
                <w:b/>
                <w:bCs/>
                <w:color w:val="000000"/>
                <w:sz w:val="20"/>
                <w:szCs w:val="20"/>
              </w:rPr>
              <w:lastRenderedPageBreak/>
              <w:t>Community Representative 1 (Representative of business, economic development, community centers, libraries, etc.)</w:t>
            </w:r>
          </w:p>
        </w:tc>
        <w:tc>
          <w:tcPr>
            <w:tcW w:w="1980" w:type="dxa"/>
            <w:shd w:val="clear" w:color="auto" w:fill="auto"/>
            <w:vAlign w:val="center"/>
          </w:tcPr>
          <w:p w14:paraId="2A714BCA" w14:textId="77777777" w:rsidR="009E1ACA" w:rsidRPr="00AA473D" w:rsidRDefault="009E1ACA" w:rsidP="00740371">
            <w:pPr>
              <w:rPr>
                <w:sz w:val="20"/>
                <w:szCs w:val="20"/>
              </w:rPr>
            </w:pPr>
            <w:r w:rsidRPr="00AA473D">
              <w:rPr>
                <w:rFonts w:cs="Calibri"/>
                <w:sz w:val="20"/>
                <w:szCs w:val="20"/>
              </w:rPr>
              <w:t>Brian Kates</w:t>
            </w:r>
          </w:p>
        </w:tc>
        <w:tc>
          <w:tcPr>
            <w:tcW w:w="4320" w:type="dxa"/>
            <w:shd w:val="clear" w:color="auto" w:fill="auto"/>
            <w:vAlign w:val="center"/>
          </w:tcPr>
          <w:p w14:paraId="489071B6" w14:textId="661F251E" w:rsidR="009E1ACA" w:rsidRPr="00AA473D" w:rsidRDefault="009E1ACA" w:rsidP="00740371">
            <w:pPr>
              <w:rPr>
                <w:sz w:val="20"/>
                <w:szCs w:val="20"/>
              </w:rPr>
            </w:pPr>
            <w:r w:rsidRPr="00AA473D">
              <w:rPr>
                <w:rFonts w:cs="Calibri"/>
                <w:sz w:val="20"/>
                <w:szCs w:val="20"/>
              </w:rPr>
              <w:t>Meadows Park Community Center</w:t>
            </w:r>
            <w:r w:rsidR="004C1EA7">
              <w:rPr>
                <w:rFonts w:cs="Calibri"/>
                <w:sz w:val="20"/>
                <w:szCs w:val="20"/>
              </w:rPr>
              <w:br/>
            </w:r>
            <w:r w:rsidRPr="00AA473D">
              <w:rPr>
                <w:rFonts w:cs="Calibri"/>
                <w:sz w:val="20"/>
                <w:szCs w:val="20"/>
              </w:rPr>
              <w:t>Park Operations Administrator</w:t>
            </w:r>
          </w:p>
        </w:tc>
      </w:tr>
      <w:tr w:rsidR="009E1ACA" w:rsidRPr="00AA473D" w14:paraId="6E86A698" w14:textId="77777777" w:rsidTr="009E1ACA">
        <w:trPr>
          <w:trHeight w:val="1880"/>
        </w:trPr>
        <w:tc>
          <w:tcPr>
            <w:tcW w:w="4495" w:type="dxa"/>
            <w:shd w:val="clear" w:color="auto" w:fill="auto"/>
            <w:vAlign w:val="center"/>
          </w:tcPr>
          <w:p w14:paraId="2BBB5C39" w14:textId="77777777" w:rsidR="009E1ACA" w:rsidRPr="00AA473D" w:rsidRDefault="009E1ACA" w:rsidP="00740371">
            <w:pPr>
              <w:rPr>
                <w:rFonts w:cs="Calibri"/>
                <w:b/>
                <w:bCs/>
                <w:color w:val="000000"/>
                <w:sz w:val="20"/>
                <w:szCs w:val="20"/>
              </w:rPr>
            </w:pPr>
            <w:r w:rsidRPr="00AA473D">
              <w:rPr>
                <w:rFonts w:cs="Calibri"/>
                <w:b/>
                <w:bCs/>
                <w:color w:val="000000"/>
                <w:sz w:val="20"/>
                <w:szCs w:val="20"/>
              </w:rPr>
              <w:t>Community Representative 2 (Representative of business, economic development, community centers, libraries, etc.)</w:t>
            </w:r>
          </w:p>
        </w:tc>
        <w:tc>
          <w:tcPr>
            <w:tcW w:w="1980" w:type="dxa"/>
            <w:shd w:val="clear" w:color="auto" w:fill="auto"/>
            <w:vAlign w:val="center"/>
          </w:tcPr>
          <w:p w14:paraId="66FDD39F" w14:textId="77777777" w:rsidR="009E1ACA" w:rsidRPr="00AA473D" w:rsidRDefault="009E1ACA" w:rsidP="00740371">
            <w:pPr>
              <w:rPr>
                <w:sz w:val="20"/>
                <w:szCs w:val="20"/>
              </w:rPr>
            </w:pPr>
            <w:r w:rsidRPr="00AA473D">
              <w:rPr>
                <w:rFonts w:cs="Calibri"/>
                <w:color w:val="000000"/>
                <w:sz w:val="20"/>
                <w:szCs w:val="20"/>
              </w:rPr>
              <w:t>Melody Alvarez</w:t>
            </w:r>
          </w:p>
        </w:tc>
        <w:tc>
          <w:tcPr>
            <w:tcW w:w="4320" w:type="dxa"/>
            <w:shd w:val="clear" w:color="auto" w:fill="auto"/>
            <w:vAlign w:val="center"/>
          </w:tcPr>
          <w:p w14:paraId="1C8637F5" w14:textId="77777777" w:rsidR="009E1ACA" w:rsidRPr="00AA473D" w:rsidRDefault="009E1ACA" w:rsidP="00740371">
            <w:pPr>
              <w:rPr>
                <w:sz w:val="20"/>
                <w:szCs w:val="20"/>
              </w:rPr>
            </w:pPr>
            <w:r w:rsidRPr="00AA473D">
              <w:rPr>
                <w:rFonts w:cs="Calibri"/>
                <w:color w:val="000000"/>
                <w:sz w:val="20"/>
                <w:szCs w:val="20"/>
              </w:rPr>
              <w:t>Pikes Peak Library District</w:t>
            </w:r>
            <w:r w:rsidRPr="00AA473D">
              <w:rPr>
                <w:rFonts w:cs="Calibri"/>
                <w:color w:val="000000"/>
                <w:sz w:val="20"/>
                <w:szCs w:val="20"/>
              </w:rPr>
              <w:br/>
              <w:t>Director of Family &amp; Children's Services</w:t>
            </w:r>
          </w:p>
        </w:tc>
      </w:tr>
      <w:tr w:rsidR="009E1ACA" w:rsidRPr="00AA473D" w14:paraId="018CB80B" w14:textId="77777777" w:rsidTr="009E1ACA">
        <w:trPr>
          <w:trHeight w:val="1070"/>
        </w:trPr>
        <w:tc>
          <w:tcPr>
            <w:tcW w:w="4495" w:type="dxa"/>
            <w:shd w:val="clear" w:color="auto" w:fill="auto"/>
            <w:vAlign w:val="center"/>
          </w:tcPr>
          <w:p w14:paraId="3EB20683" w14:textId="77777777" w:rsidR="009E1ACA" w:rsidRPr="00AA473D" w:rsidRDefault="009E1ACA" w:rsidP="00740371">
            <w:pPr>
              <w:rPr>
                <w:b/>
                <w:bCs/>
                <w:sz w:val="20"/>
                <w:szCs w:val="20"/>
              </w:rPr>
            </w:pPr>
            <w:r w:rsidRPr="00AA473D">
              <w:rPr>
                <w:rFonts w:cs="Calibri"/>
                <w:b/>
                <w:bCs/>
                <w:color w:val="000000"/>
                <w:sz w:val="20"/>
                <w:szCs w:val="20"/>
              </w:rPr>
              <w:t>Early Care and Education</w:t>
            </w:r>
            <w:r w:rsidRPr="00AA473D">
              <w:rPr>
                <w:rFonts w:cs="Calibri"/>
                <w:b/>
                <w:bCs/>
                <w:color w:val="000000"/>
                <w:sz w:val="20"/>
                <w:szCs w:val="20"/>
              </w:rPr>
              <w:br/>
              <w:t>(Required by Legislation)</w:t>
            </w:r>
          </w:p>
        </w:tc>
        <w:tc>
          <w:tcPr>
            <w:tcW w:w="1980" w:type="dxa"/>
            <w:shd w:val="clear" w:color="auto" w:fill="auto"/>
            <w:vAlign w:val="center"/>
          </w:tcPr>
          <w:p w14:paraId="684FCA6D" w14:textId="77777777" w:rsidR="009E1ACA" w:rsidRPr="00AA473D" w:rsidRDefault="009E1ACA" w:rsidP="00740371">
            <w:pPr>
              <w:rPr>
                <w:sz w:val="20"/>
                <w:szCs w:val="20"/>
              </w:rPr>
            </w:pPr>
            <w:r w:rsidRPr="00AA473D">
              <w:rPr>
                <w:sz w:val="20"/>
                <w:szCs w:val="20"/>
              </w:rPr>
              <w:t>Jeanne Prather</w:t>
            </w:r>
          </w:p>
        </w:tc>
        <w:tc>
          <w:tcPr>
            <w:tcW w:w="4320" w:type="dxa"/>
            <w:shd w:val="clear" w:color="auto" w:fill="auto"/>
            <w:vAlign w:val="center"/>
          </w:tcPr>
          <w:p w14:paraId="52CED570" w14:textId="77777777" w:rsidR="009E1ACA" w:rsidRPr="00AA473D" w:rsidRDefault="009E1ACA" w:rsidP="00740371">
            <w:pPr>
              <w:rPr>
                <w:sz w:val="20"/>
                <w:szCs w:val="20"/>
              </w:rPr>
            </w:pPr>
            <w:r w:rsidRPr="00AA473D">
              <w:rPr>
                <w:rFonts w:cs="Calibri"/>
                <w:color w:val="000000"/>
                <w:sz w:val="20"/>
                <w:szCs w:val="20"/>
              </w:rPr>
              <w:t>Hope Montessori Academy</w:t>
            </w:r>
            <w:r w:rsidRPr="00AA473D">
              <w:rPr>
                <w:rFonts w:cs="Calibri"/>
                <w:color w:val="000000"/>
                <w:sz w:val="20"/>
                <w:szCs w:val="20"/>
              </w:rPr>
              <w:br/>
              <w:t>Regional Director</w:t>
            </w:r>
          </w:p>
        </w:tc>
      </w:tr>
      <w:tr w:rsidR="009E1ACA" w:rsidRPr="00AA473D" w14:paraId="50061B0D" w14:textId="77777777" w:rsidTr="009E1ACA">
        <w:trPr>
          <w:trHeight w:val="800"/>
        </w:trPr>
        <w:tc>
          <w:tcPr>
            <w:tcW w:w="4495" w:type="dxa"/>
            <w:shd w:val="clear" w:color="auto" w:fill="auto"/>
            <w:vAlign w:val="center"/>
          </w:tcPr>
          <w:p w14:paraId="0E7D3F00" w14:textId="77777777" w:rsidR="009E1ACA" w:rsidRPr="00AA473D" w:rsidRDefault="009E1ACA" w:rsidP="00740371">
            <w:pPr>
              <w:rPr>
                <w:rFonts w:cs="Calibri"/>
                <w:b/>
                <w:bCs/>
                <w:color w:val="000000"/>
                <w:sz w:val="20"/>
                <w:szCs w:val="20"/>
              </w:rPr>
            </w:pPr>
            <w:r w:rsidRPr="00AA473D">
              <w:rPr>
                <w:rFonts w:cs="Calibri"/>
                <w:b/>
                <w:bCs/>
                <w:color w:val="000000"/>
                <w:sz w:val="20"/>
                <w:szCs w:val="20"/>
              </w:rPr>
              <w:t>Head Start Grantee/Policy Council</w:t>
            </w:r>
          </w:p>
        </w:tc>
        <w:tc>
          <w:tcPr>
            <w:tcW w:w="1980" w:type="dxa"/>
            <w:shd w:val="clear" w:color="auto" w:fill="auto"/>
            <w:vAlign w:val="center"/>
          </w:tcPr>
          <w:p w14:paraId="2A936EA5" w14:textId="77777777" w:rsidR="009E1ACA" w:rsidRPr="00AA473D" w:rsidRDefault="009E1ACA" w:rsidP="00740371">
            <w:pPr>
              <w:rPr>
                <w:rFonts w:cs="Calibri"/>
                <w:color w:val="000000"/>
                <w:sz w:val="20"/>
                <w:szCs w:val="20"/>
              </w:rPr>
            </w:pPr>
            <w:r w:rsidRPr="00AA473D">
              <w:rPr>
                <w:rFonts w:cs="Calibri"/>
                <w:color w:val="000000"/>
                <w:sz w:val="20"/>
                <w:szCs w:val="20"/>
              </w:rPr>
              <w:t>Linda Meredith</w:t>
            </w:r>
          </w:p>
        </w:tc>
        <w:tc>
          <w:tcPr>
            <w:tcW w:w="4320" w:type="dxa"/>
            <w:shd w:val="clear" w:color="auto" w:fill="auto"/>
            <w:vAlign w:val="center"/>
          </w:tcPr>
          <w:p w14:paraId="30C7FACF" w14:textId="77777777" w:rsidR="009E1ACA" w:rsidRDefault="009E1ACA" w:rsidP="00740371">
            <w:pPr>
              <w:rPr>
                <w:rFonts w:cs="Calibri"/>
                <w:color w:val="000000"/>
                <w:sz w:val="20"/>
                <w:szCs w:val="20"/>
              </w:rPr>
            </w:pPr>
            <w:r w:rsidRPr="00AA473D">
              <w:rPr>
                <w:rFonts w:cs="Calibri"/>
                <w:color w:val="000000"/>
                <w:sz w:val="20"/>
                <w:szCs w:val="20"/>
              </w:rPr>
              <w:t>CPCD</w:t>
            </w:r>
            <w:r>
              <w:rPr>
                <w:rFonts w:cs="Calibri"/>
                <w:color w:val="000000"/>
                <w:sz w:val="20"/>
                <w:szCs w:val="20"/>
              </w:rPr>
              <w:t>…giving children a head start</w:t>
            </w:r>
          </w:p>
          <w:p w14:paraId="62B499AC" w14:textId="3B711626" w:rsidR="009E1ACA" w:rsidRPr="00AA473D" w:rsidRDefault="009E1ACA" w:rsidP="00740371">
            <w:pPr>
              <w:rPr>
                <w:rFonts w:cs="Calibri"/>
                <w:color w:val="000000"/>
                <w:sz w:val="20"/>
                <w:szCs w:val="20"/>
              </w:rPr>
            </w:pPr>
            <w:r>
              <w:rPr>
                <w:rFonts w:cs="Calibri"/>
                <w:color w:val="000000"/>
                <w:sz w:val="20"/>
                <w:szCs w:val="20"/>
              </w:rPr>
              <w:t>COO</w:t>
            </w:r>
          </w:p>
        </w:tc>
      </w:tr>
      <w:tr w:rsidR="009E1ACA" w:rsidRPr="00AA473D" w14:paraId="535620E2" w14:textId="77777777" w:rsidTr="009E1ACA">
        <w:trPr>
          <w:trHeight w:val="620"/>
        </w:trPr>
        <w:tc>
          <w:tcPr>
            <w:tcW w:w="4495" w:type="dxa"/>
            <w:shd w:val="clear" w:color="auto" w:fill="auto"/>
            <w:vAlign w:val="center"/>
          </w:tcPr>
          <w:p w14:paraId="15489F29" w14:textId="77777777" w:rsidR="009E1ACA" w:rsidRPr="00AA473D" w:rsidRDefault="009E1ACA" w:rsidP="00740371">
            <w:pPr>
              <w:rPr>
                <w:b/>
                <w:bCs/>
                <w:sz w:val="20"/>
                <w:szCs w:val="20"/>
              </w:rPr>
            </w:pPr>
            <w:r w:rsidRPr="00AA473D">
              <w:rPr>
                <w:rFonts w:cs="Calibri"/>
                <w:b/>
                <w:bCs/>
                <w:color w:val="000000"/>
                <w:sz w:val="20"/>
                <w:szCs w:val="20"/>
              </w:rPr>
              <w:t>Faith-Based Agency</w:t>
            </w:r>
          </w:p>
        </w:tc>
        <w:tc>
          <w:tcPr>
            <w:tcW w:w="1980" w:type="dxa"/>
            <w:shd w:val="clear" w:color="auto" w:fill="auto"/>
            <w:vAlign w:val="center"/>
          </w:tcPr>
          <w:p w14:paraId="3453DBB0" w14:textId="77777777" w:rsidR="009E1ACA" w:rsidRPr="00AA473D" w:rsidRDefault="009E1ACA" w:rsidP="00740371">
            <w:pPr>
              <w:rPr>
                <w:sz w:val="20"/>
                <w:szCs w:val="20"/>
              </w:rPr>
            </w:pPr>
            <w:r w:rsidRPr="00AA473D">
              <w:rPr>
                <w:sz w:val="20"/>
                <w:szCs w:val="20"/>
              </w:rPr>
              <w:t>Lorri Orwig</w:t>
            </w:r>
          </w:p>
        </w:tc>
        <w:tc>
          <w:tcPr>
            <w:tcW w:w="4320" w:type="dxa"/>
            <w:shd w:val="clear" w:color="auto" w:fill="auto"/>
            <w:vAlign w:val="center"/>
          </w:tcPr>
          <w:p w14:paraId="2F5AA0F9" w14:textId="660F0ED7" w:rsidR="009E1ACA" w:rsidRPr="00AA473D" w:rsidRDefault="009E1ACA" w:rsidP="00740371">
            <w:pPr>
              <w:rPr>
                <w:sz w:val="20"/>
                <w:szCs w:val="20"/>
              </w:rPr>
            </w:pPr>
            <w:r w:rsidRPr="00AA473D">
              <w:rPr>
                <w:rFonts w:cs="Calibri"/>
                <w:color w:val="000000"/>
                <w:sz w:val="20"/>
                <w:szCs w:val="20"/>
              </w:rPr>
              <w:t>Catholic Charities</w:t>
            </w:r>
            <w:r>
              <w:rPr>
                <w:rFonts w:cs="Calibri"/>
                <w:color w:val="000000"/>
                <w:sz w:val="20"/>
                <w:szCs w:val="20"/>
              </w:rPr>
              <w:t xml:space="preserve"> of Central Colorado</w:t>
            </w:r>
          </w:p>
        </w:tc>
      </w:tr>
      <w:tr w:rsidR="009E1ACA" w:rsidRPr="00AA473D" w14:paraId="34E7E1F6" w14:textId="77777777" w:rsidTr="009E1ACA">
        <w:trPr>
          <w:trHeight w:val="1565"/>
        </w:trPr>
        <w:tc>
          <w:tcPr>
            <w:tcW w:w="4495" w:type="dxa"/>
            <w:shd w:val="clear" w:color="auto" w:fill="auto"/>
            <w:vAlign w:val="center"/>
          </w:tcPr>
          <w:p w14:paraId="2A385911" w14:textId="34EB1EA3" w:rsidR="009E1ACA" w:rsidRPr="00AA473D" w:rsidRDefault="009E1ACA" w:rsidP="00740371">
            <w:pPr>
              <w:rPr>
                <w:b/>
                <w:bCs/>
                <w:sz w:val="20"/>
                <w:szCs w:val="20"/>
              </w:rPr>
            </w:pPr>
            <w:r w:rsidRPr="00AA473D">
              <w:rPr>
                <w:rFonts w:cs="Calibri"/>
                <w:b/>
                <w:bCs/>
                <w:color w:val="000000"/>
                <w:sz w:val="20"/>
                <w:szCs w:val="20"/>
              </w:rPr>
              <w:t xml:space="preserve">Family Support and </w:t>
            </w:r>
            <w:r>
              <w:rPr>
                <w:rFonts w:cs="Calibri"/>
                <w:b/>
                <w:bCs/>
                <w:color w:val="000000"/>
                <w:sz w:val="20"/>
                <w:szCs w:val="20"/>
              </w:rPr>
              <w:br/>
            </w:r>
            <w:r w:rsidRPr="00AA473D">
              <w:rPr>
                <w:rFonts w:cs="Calibri"/>
                <w:b/>
                <w:bCs/>
                <w:color w:val="000000"/>
                <w:sz w:val="20"/>
                <w:szCs w:val="20"/>
              </w:rPr>
              <w:t xml:space="preserve">Parent Education Services </w:t>
            </w:r>
            <w:r w:rsidRPr="00AA473D">
              <w:rPr>
                <w:rFonts w:cs="Calibri"/>
                <w:b/>
                <w:bCs/>
                <w:color w:val="000000"/>
                <w:sz w:val="20"/>
                <w:szCs w:val="20"/>
              </w:rPr>
              <w:br/>
              <w:t>(Required by Legislation)</w:t>
            </w:r>
          </w:p>
        </w:tc>
        <w:tc>
          <w:tcPr>
            <w:tcW w:w="1980" w:type="dxa"/>
            <w:shd w:val="clear" w:color="auto" w:fill="auto"/>
            <w:vAlign w:val="center"/>
          </w:tcPr>
          <w:p w14:paraId="5CEDBA74" w14:textId="77777777" w:rsidR="009E1ACA" w:rsidRPr="00AA473D" w:rsidRDefault="009E1ACA" w:rsidP="00740371">
            <w:pPr>
              <w:rPr>
                <w:sz w:val="20"/>
                <w:szCs w:val="20"/>
              </w:rPr>
            </w:pPr>
            <w:r w:rsidRPr="00AA473D">
              <w:rPr>
                <w:rFonts w:cs="Calibri"/>
                <w:color w:val="000000"/>
                <w:sz w:val="20"/>
                <w:szCs w:val="20"/>
              </w:rPr>
              <w:t>Becky Huyge</w:t>
            </w:r>
          </w:p>
        </w:tc>
        <w:tc>
          <w:tcPr>
            <w:tcW w:w="4320" w:type="dxa"/>
            <w:shd w:val="clear" w:color="auto" w:fill="auto"/>
            <w:vAlign w:val="center"/>
          </w:tcPr>
          <w:p w14:paraId="35C2AFFD" w14:textId="6876C9B5" w:rsidR="009E1ACA" w:rsidRPr="00AA473D" w:rsidRDefault="009E1ACA" w:rsidP="00740371">
            <w:pPr>
              <w:rPr>
                <w:sz w:val="20"/>
                <w:szCs w:val="20"/>
              </w:rPr>
            </w:pPr>
            <w:r w:rsidRPr="00AA473D">
              <w:rPr>
                <w:rFonts w:cs="Calibri"/>
                <w:color w:val="000000"/>
                <w:sz w:val="20"/>
                <w:szCs w:val="20"/>
              </w:rPr>
              <w:t>Safe Care CO/Lutheran Family Services</w:t>
            </w:r>
          </w:p>
        </w:tc>
      </w:tr>
      <w:tr w:rsidR="009E1ACA" w:rsidRPr="00AA473D" w14:paraId="058A1D5C" w14:textId="77777777" w:rsidTr="009E1ACA">
        <w:tc>
          <w:tcPr>
            <w:tcW w:w="4495" w:type="dxa"/>
            <w:shd w:val="clear" w:color="auto" w:fill="auto"/>
            <w:vAlign w:val="center"/>
          </w:tcPr>
          <w:p w14:paraId="3ED4587C" w14:textId="77777777" w:rsidR="009E1ACA" w:rsidRPr="00AA473D" w:rsidRDefault="009E1ACA" w:rsidP="00740371">
            <w:pPr>
              <w:rPr>
                <w:rFonts w:cs="Calibri"/>
                <w:b/>
                <w:bCs/>
                <w:color w:val="000000"/>
                <w:sz w:val="20"/>
                <w:szCs w:val="20"/>
              </w:rPr>
            </w:pPr>
            <w:r w:rsidRPr="00AA473D">
              <w:rPr>
                <w:rFonts w:cs="Calibri"/>
                <w:b/>
                <w:bCs/>
                <w:color w:val="000000"/>
                <w:sz w:val="20"/>
                <w:szCs w:val="20"/>
              </w:rPr>
              <w:t>Family Child Care Provider</w:t>
            </w:r>
          </w:p>
        </w:tc>
        <w:tc>
          <w:tcPr>
            <w:tcW w:w="1980" w:type="dxa"/>
            <w:shd w:val="clear" w:color="auto" w:fill="auto"/>
            <w:vAlign w:val="center"/>
          </w:tcPr>
          <w:p w14:paraId="5F34DFF1" w14:textId="77777777" w:rsidR="009E1ACA" w:rsidRPr="00AA473D" w:rsidRDefault="009E1ACA" w:rsidP="00740371">
            <w:pPr>
              <w:rPr>
                <w:rFonts w:cs="Calibri"/>
                <w:color w:val="000000"/>
                <w:sz w:val="20"/>
                <w:szCs w:val="20"/>
              </w:rPr>
            </w:pPr>
            <w:r w:rsidRPr="00AA473D">
              <w:rPr>
                <w:rFonts w:cs="Calibri"/>
                <w:color w:val="000000"/>
                <w:sz w:val="20"/>
                <w:szCs w:val="20"/>
              </w:rPr>
              <w:t>Stacy Buzbee</w:t>
            </w:r>
          </w:p>
        </w:tc>
        <w:tc>
          <w:tcPr>
            <w:tcW w:w="4320" w:type="dxa"/>
            <w:shd w:val="clear" w:color="auto" w:fill="auto"/>
            <w:vAlign w:val="center"/>
          </w:tcPr>
          <w:p w14:paraId="6B341A4F" w14:textId="77777777" w:rsidR="009E1ACA" w:rsidRPr="00AA473D" w:rsidRDefault="009E1ACA" w:rsidP="00740371">
            <w:pPr>
              <w:rPr>
                <w:rFonts w:cs="Calibri"/>
                <w:color w:val="000000"/>
                <w:sz w:val="20"/>
                <w:szCs w:val="20"/>
              </w:rPr>
            </w:pPr>
            <w:r w:rsidRPr="00AA473D">
              <w:rPr>
                <w:rFonts w:cs="Calibri"/>
                <w:color w:val="000000"/>
                <w:sz w:val="20"/>
                <w:szCs w:val="20"/>
              </w:rPr>
              <w:t>Vice President of State Association CAFCC</w:t>
            </w:r>
            <w:r w:rsidRPr="00AA473D">
              <w:rPr>
                <w:rFonts w:cs="Calibri"/>
                <w:color w:val="000000"/>
                <w:sz w:val="20"/>
                <w:szCs w:val="20"/>
              </w:rPr>
              <w:br/>
              <w:t>Vice President of Local Association PPRFCCA</w:t>
            </w:r>
          </w:p>
        </w:tc>
      </w:tr>
      <w:tr w:rsidR="009E1ACA" w:rsidRPr="00AA473D" w14:paraId="71B2D8D0" w14:textId="77777777" w:rsidTr="009E1ACA">
        <w:trPr>
          <w:trHeight w:val="863"/>
        </w:trPr>
        <w:tc>
          <w:tcPr>
            <w:tcW w:w="4495" w:type="dxa"/>
            <w:shd w:val="clear" w:color="auto" w:fill="auto"/>
            <w:vAlign w:val="center"/>
          </w:tcPr>
          <w:p w14:paraId="1E951303" w14:textId="77777777" w:rsidR="009E1ACA" w:rsidRPr="00AA473D" w:rsidRDefault="009E1ACA" w:rsidP="00740371">
            <w:pPr>
              <w:rPr>
                <w:rFonts w:cs="Calibri"/>
                <w:b/>
                <w:bCs/>
                <w:color w:val="000000"/>
                <w:sz w:val="20"/>
                <w:szCs w:val="20"/>
              </w:rPr>
            </w:pPr>
            <w:r w:rsidRPr="00AA473D">
              <w:rPr>
                <w:rFonts w:cs="Calibri"/>
                <w:b/>
                <w:bCs/>
                <w:color w:val="000000"/>
                <w:sz w:val="20"/>
                <w:szCs w:val="20"/>
              </w:rPr>
              <w:t>Fiscal Agent</w:t>
            </w:r>
          </w:p>
        </w:tc>
        <w:tc>
          <w:tcPr>
            <w:tcW w:w="1980" w:type="dxa"/>
            <w:shd w:val="clear" w:color="auto" w:fill="auto"/>
            <w:vAlign w:val="center"/>
          </w:tcPr>
          <w:p w14:paraId="24ED5F54" w14:textId="77777777" w:rsidR="009E1ACA" w:rsidRPr="00AA473D" w:rsidRDefault="009E1ACA" w:rsidP="00740371">
            <w:pPr>
              <w:rPr>
                <w:rFonts w:cs="Calibri"/>
                <w:color w:val="000000"/>
                <w:sz w:val="20"/>
                <w:szCs w:val="20"/>
              </w:rPr>
            </w:pPr>
            <w:r w:rsidRPr="00AA473D">
              <w:rPr>
                <w:rFonts w:cs="Calibri"/>
                <w:color w:val="000000"/>
                <w:sz w:val="20"/>
                <w:szCs w:val="20"/>
              </w:rPr>
              <w:t>SherryLynn Boyles</w:t>
            </w:r>
          </w:p>
        </w:tc>
        <w:tc>
          <w:tcPr>
            <w:tcW w:w="4320" w:type="dxa"/>
            <w:shd w:val="clear" w:color="auto" w:fill="auto"/>
            <w:vAlign w:val="center"/>
          </w:tcPr>
          <w:p w14:paraId="5510E30B" w14:textId="649900BB" w:rsidR="009E1ACA" w:rsidRPr="00AA473D" w:rsidRDefault="009E1ACA" w:rsidP="00740371">
            <w:pPr>
              <w:rPr>
                <w:rFonts w:cs="Calibri"/>
                <w:color w:val="000000"/>
                <w:sz w:val="20"/>
                <w:szCs w:val="20"/>
              </w:rPr>
            </w:pPr>
            <w:r w:rsidRPr="00AA473D">
              <w:rPr>
                <w:rFonts w:cs="Calibri"/>
                <w:color w:val="000000"/>
                <w:sz w:val="20"/>
                <w:szCs w:val="20"/>
              </w:rPr>
              <w:t xml:space="preserve">Joint Initiatives for Youth </w:t>
            </w:r>
            <w:r>
              <w:rPr>
                <w:rFonts w:cs="Calibri"/>
                <w:color w:val="000000"/>
                <w:sz w:val="20"/>
                <w:szCs w:val="20"/>
              </w:rPr>
              <w:t>+</w:t>
            </w:r>
            <w:r w:rsidRPr="00AA473D">
              <w:rPr>
                <w:rFonts w:cs="Calibri"/>
                <w:color w:val="000000"/>
                <w:sz w:val="20"/>
                <w:szCs w:val="20"/>
              </w:rPr>
              <w:t xml:space="preserve"> Families (JI) </w:t>
            </w:r>
            <w:r>
              <w:rPr>
                <w:rFonts w:cs="Calibri"/>
                <w:color w:val="000000"/>
                <w:sz w:val="20"/>
                <w:szCs w:val="20"/>
              </w:rPr>
              <w:t xml:space="preserve">President + </w:t>
            </w:r>
            <w:r w:rsidRPr="00AA473D">
              <w:rPr>
                <w:rFonts w:cs="Calibri"/>
                <w:color w:val="000000"/>
                <w:sz w:val="20"/>
                <w:szCs w:val="20"/>
              </w:rPr>
              <w:t>Chief Executive Officer</w:t>
            </w:r>
          </w:p>
        </w:tc>
      </w:tr>
      <w:tr w:rsidR="009E1ACA" w:rsidRPr="00AA473D" w14:paraId="3B790139" w14:textId="77777777" w:rsidTr="009E1ACA">
        <w:trPr>
          <w:trHeight w:val="692"/>
        </w:trPr>
        <w:tc>
          <w:tcPr>
            <w:tcW w:w="4495" w:type="dxa"/>
            <w:vMerge w:val="restart"/>
            <w:shd w:val="clear" w:color="auto" w:fill="auto"/>
            <w:vAlign w:val="center"/>
          </w:tcPr>
          <w:p w14:paraId="7534A0B1" w14:textId="77777777" w:rsidR="009E1ACA" w:rsidRPr="00AA473D" w:rsidRDefault="009E1ACA" w:rsidP="00740371">
            <w:pPr>
              <w:rPr>
                <w:rFonts w:cs="Calibri"/>
                <w:b/>
                <w:bCs/>
                <w:color w:val="000000"/>
                <w:sz w:val="20"/>
                <w:szCs w:val="20"/>
              </w:rPr>
            </w:pPr>
            <w:r w:rsidRPr="00AA473D">
              <w:rPr>
                <w:rFonts w:cs="Calibri"/>
                <w:b/>
                <w:bCs/>
                <w:color w:val="000000"/>
                <w:sz w:val="20"/>
                <w:szCs w:val="20"/>
              </w:rPr>
              <w:t>Health Care Entity</w:t>
            </w:r>
            <w:r w:rsidRPr="00AA473D">
              <w:rPr>
                <w:rFonts w:cs="Calibri"/>
                <w:b/>
                <w:bCs/>
                <w:color w:val="000000"/>
                <w:sz w:val="20"/>
                <w:szCs w:val="20"/>
              </w:rPr>
              <w:br/>
              <w:t>(Required by Legislation)</w:t>
            </w:r>
          </w:p>
        </w:tc>
        <w:tc>
          <w:tcPr>
            <w:tcW w:w="1980" w:type="dxa"/>
            <w:shd w:val="clear" w:color="auto" w:fill="auto"/>
            <w:vAlign w:val="center"/>
          </w:tcPr>
          <w:p w14:paraId="130BA011" w14:textId="77777777" w:rsidR="009E1ACA" w:rsidRPr="00AA473D" w:rsidRDefault="009E1ACA" w:rsidP="00740371">
            <w:pPr>
              <w:rPr>
                <w:rFonts w:cs="Calibri"/>
                <w:color w:val="000000"/>
                <w:sz w:val="20"/>
                <w:szCs w:val="20"/>
              </w:rPr>
            </w:pPr>
            <w:r w:rsidRPr="00AA473D">
              <w:rPr>
                <w:rFonts w:cs="Calibri"/>
                <w:color w:val="000000"/>
                <w:sz w:val="20"/>
                <w:szCs w:val="20"/>
              </w:rPr>
              <w:t>DeAnn Ryberg</w:t>
            </w:r>
          </w:p>
        </w:tc>
        <w:tc>
          <w:tcPr>
            <w:tcW w:w="4320" w:type="dxa"/>
            <w:shd w:val="clear" w:color="auto" w:fill="auto"/>
            <w:vAlign w:val="center"/>
          </w:tcPr>
          <w:p w14:paraId="1DD149C1" w14:textId="07CF3D39" w:rsidR="009E1ACA" w:rsidRPr="00AA473D" w:rsidRDefault="009E1ACA" w:rsidP="00740371">
            <w:pPr>
              <w:rPr>
                <w:rFonts w:cs="Calibri"/>
                <w:color w:val="000000"/>
                <w:sz w:val="20"/>
                <w:szCs w:val="20"/>
              </w:rPr>
            </w:pPr>
            <w:r w:rsidRPr="00AA473D">
              <w:rPr>
                <w:rFonts w:cs="Calibri"/>
                <w:color w:val="000000"/>
                <w:sz w:val="20"/>
                <w:szCs w:val="20"/>
              </w:rPr>
              <w:t>El Paso County Public Health</w:t>
            </w:r>
            <w:r>
              <w:rPr>
                <w:rFonts w:cs="Calibri"/>
                <w:color w:val="000000"/>
                <w:sz w:val="20"/>
                <w:szCs w:val="20"/>
              </w:rPr>
              <w:br/>
            </w:r>
            <w:r w:rsidRPr="00AA473D">
              <w:rPr>
                <w:rFonts w:cs="Calibri"/>
                <w:color w:val="000000"/>
                <w:sz w:val="20"/>
                <w:szCs w:val="20"/>
              </w:rPr>
              <w:t>Deputy Director</w:t>
            </w:r>
          </w:p>
        </w:tc>
      </w:tr>
      <w:tr w:rsidR="009E1ACA" w:rsidRPr="00AA473D" w14:paraId="36CD18CB" w14:textId="77777777" w:rsidTr="009E1ACA">
        <w:trPr>
          <w:trHeight w:val="818"/>
        </w:trPr>
        <w:tc>
          <w:tcPr>
            <w:tcW w:w="4495" w:type="dxa"/>
            <w:vMerge/>
            <w:shd w:val="clear" w:color="auto" w:fill="auto"/>
            <w:vAlign w:val="center"/>
          </w:tcPr>
          <w:p w14:paraId="2C30BD64" w14:textId="77777777" w:rsidR="009E1ACA" w:rsidRPr="00AA473D" w:rsidRDefault="009E1ACA" w:rsidP="00740371">
            <w:pPr>
              <w:rPr>
                <w:rFonts w:cs="Calibri"/>
                <w:b/>
                <w:bCs/>
                <w:color w:val="000000"/>
                <w:sz w:val="20"/>
                <w:szCs w:val="20"/>
              </w:rPr>
            </w:pPr>
          </w:p>
        </w:tc>
        <w:tc>
          <w:tcPr>
            <w:tcW w:w="1980" w:type="dxa"/>
            <w:shd w:val="clear" w:color="auto" w:fill="auto"/>
            <w:vAlign w:val="center"/>
          </w:tcPr>
          <w:p w14:paraId="422F7AEE" w14:textId="77777777" w:rsidR="009E1ACA" w:rsidRPr="00AA473D" w:rsidRDefault="009E1ACA" w:rsidP="00740371">
            <w:pPr>
              <w:rPr>
                <w:rFonts w:cs="Calibri"/>
                <w:color w:val="000000"/>
                <w:sz w:val="20"/>
                <w:szCs w:val="20"/>
              </w:rPr>
            </w:pPr>
            <w:r w:rsidRPr="00AA473D">
              <w:rPr>
                <w:rFonts w:cs="Calibri"/>
                <w:color w:val="000000"/>
                <w:sz w:val="20"/>
                <w:szCs w:val="20"/>
              </w:rPr>
              <w:t>Melissa Rogerson</w:t>
            </w:r>
          </w:p>
          <w:p w14:paraId="328BCB23" w14:textId="77777777" w:rsidR="009E1ACA" w:rsidRPr="00AA473D" w:rsidRDefault="009E1ACA" w:rsidP="00740371">
            <w:pPr>
              <w:rPr>
                <w:rFonts w:cs="Calibri"/>
                <w:color w:val="000000"/>
                <w:sz w:val="20"/>
                <w:szCs w:val="20"/>
              </w:rPr>
            </w:pPr>
            <w:r w:rsidRPr="00AA473D">
              <w:rPr>
                <w:rFonts w:cs="Calibri"/>
                <w:color w:val="000000"/>
                <w:sz w:val="20"/>
                <w:szCs w:val="20"/>
              </w:rPr>
              <w:t>(Designee)</w:t>
            </w:r>
          </w:p>
        </w:tc>
        <w:tc>
          <w:tcPr>
            <w:tcW w:w="4320" w:type="dxa"/>
            <w:shd w:val="clear" w:color="auto" w:fill="auto"/>
            <w:vAlign w:val="center"/>
          </w:tcPr>
          <w:p w14:paraId="784E069E" w14:textId="251CF665" w:rsidR="009E1ACA" w:rsidRPr="00AA473D" w:rsidRDefault="009E1ACA" w:rsidP="00740371">
            <w:pPr>
              <w:rPr>
                <w:rFonts w:cs="Calibri"/>
                <w:color w:val="000000"/>
                <w:sz w:val="20"/>
                <w:szCs w:val="20"/>
              </w:rPr>
            </w:pPr>
            <w:r w:rsidRPr="00AA473D">
              <w:rPr>
                <w:rFonts w:cs="Calibri"/>
                <w:color w:val="000000"/>
                <w:sz w:val="20"/>
                <w:szCs w:val="20"/>
              </w:rPr>
              <w:t>El Paso County Public Health</w:t>
            </w:r>
            <w:r w:rsidR="004C1EA7">
              <w:rPr>
                <w:rFonts w:cs="Calibri"/>
                <w:color w:val="000000"/>
                <w:sz w:val="20"/>
                <w:szCs w:val="20"/>
              </w:rPr>
              <w:t xml:space="preserve"> </w:t>
            </w:r>
            <w:r w:rsidRPr="00AA473D">
              <w:rPr>
                <w:rFonts w:cs="Calibri"/>
                <w:color w:val="000000"/>
                <w:sz w:val="20"/>
                <w:szCs w:val="20"/>
              </w:rPr>
              <w:t xml:space="preserve"> </w:t>
            </w:r>
            <w:r w:rsidR="004C1EA7">
              <w:rPr>
                <w:rFonts w:cs="Calibri"/>
                <w:color w:val="000000"/>
                <w:sz w:val="20"/>
                <w:szCs w:val="20"/>
              </w:rPr>
              <w:br/>
            </w:r>
            <w:r w:rsidRPr="00AA473D">
              <w:rPr>
                <w:rFonts w:cs="Calibri"/>
                <w:color w:val="000000"/>
                <w:sz w:val="20"/>
                <w:szCs w:val="20"/>
              </w:rPr>
              <w:t>Attending for DeAnn Ryberg</w:t>
            </w:r>
            <w:r>
              <w:rPr>
                <w:rFonts w:cs="Calibri"/>
                <w:color w:val="000000"/>
                <w:sz w:val="20"/>
                <w:szCs w:val="20"/>
              </w:rPr>
              <w:t xml:space="preserve"> </w:t>
            </w:r>
            <w:r w:rsidRPr="00AA473D">
              <w:rPr>
                <w:rFonts w:cs="Calibri"/>
                <w:color w:val="000000"/>
                <w:sz w:val="20"/>
                <w:szCs w:val="20"/>
              </w:rPr>
              <w:br w:type="page"/>
            </w:r>
            <w:r w:rsidR="004C1EA7">
              <w:rPr>
                <w:rFonts w:cs="Calibri"/>
                <w:color w:val="000000"/>
                <w:sz w:val="20"/>
                <w:szCs w:val="20"/>
              </w:rPr>
              <w:br/>
            </w:r>
            <w:r w:rsidRPr="00AA473D">
              <w:rPr>
                <w:rFonts w:cs="Calibri"/>
                <w:color w:val="000000"/>
                <w:sz w:val="20"/>
                <w:szCs w:val="20"/>
              </w:rPr>
              <w:t>Lead Environmental Health Specialist</w:t>
            </w:r>
          </w:p>
        </w:tc>
      </w:tr>
      <w:tr w:rsidR="009E1ACA" w:rsidRPr="00AA473D" w14:paraId="50AF357C" w14:textId="77777777" w:rsidTr="009E1ACA">
        <w:trPr>
          <w:trHeight w:val="1070"/>
        </w:trPr>
        <w:tc>
          <w:tcPr>
            <w:tcW w:w="4495" w:type="dxa"/>
            <w:shd w:val="clear" w:color="auto" w:fill="auto"/>
            <w:vAlign w:val="center"/>
          </w:tcPr>
          <w:p w14:paraId="753CEF32" w14:textId="77777777" w:rsidR="009E1ACA" w:rsidRPr="00AA473D" w:rsidRDefault="009E1ACA" w:rsidP="00740371">
            <w:pPr>
              <w:rPr>
                <w:rFonts w:cs="Calibri"/>
                <w:b/>
                <w:bCs/>
                <w:color w:val="000000"/>
                <w:sz w:val="20"/>
                <w:szCs w:val="20"/>
              </w:rPr>
            </w:pPr>
            <w:r w:rsidRPr="00AA473D">
              <w:rPr>
                <w:rFonts w:cs="Calibri"/>
                <w:b/>
                <w:bCs/>
                <w:color w:val="000000"/>
                <w:sz w:val="20"/>
                <w:szCs w:val="20"/>
              </w:rPr>
              <w:t>Higher Education Institution</w:t>
            </w:r>
          </w:p>
        </w:tc>
        <w:tc>
          <w:tcPr>
            <w:tcW w:w="1980" w:type="dxa"/>
            <w:shd w:val="clear" w:color="auto" w:fill="auto"/>
            <w:vAlign w:val="center"/>
          </w:tcPr>
          <w:p w14:paraId="5609FACA" w14:textId="77777777" w:rsidR="009E1ACA" w:rsidRPr="00AA473D" w:rsidRDefault="009E1ACA" w:rsidP="00740371">
            <w:pPr>
              <w:rPr>
                <w:rFonts w:cs="Calibri"/>
                <w:color w:val="000000"/>
                <w:sz w:val="20"/>
                <w:szCs w:val="20"/>
              </w:rPr>
            </w:pPr>
            <w:r w:rsidRPr="00AA473D">
              <w:rPr>
                <w:rFonts w:cs="Calibri"/>
                <w:color w:val="000000"/>
                <w:sz w:val="20"/>
                <w:szCs w:val="20"/>
              </w:rPr>
              <w:t>Joneila Henselman</w:t>
            </w:r>
          </w:p>
        </w:tc>
        <w:tc>
          <w:tcPr>
            <w:tcW w:w="4320" w:type="dxa"/>
            <w:shd w:val="clear" w:color="auto" w:fill="auto"/>
            <w:vAlign w:val="center"/>
          </w:tcPr>
          <w:p w14:paraId="52D1FD18" w14:textId="77777777" w:rsidR="009E1ACA" w:rsidRPr="00AA473D" w:rsidRDefault="009E1ACA" w:rsidP="00740371">
            <w:pPr>
              <w:rPr>
                <w:rFonts w:cs="Calibri"/>
                <w:color w:val="000000"/>
                <w:sz w:val="20"/>
                <w:szCs w:val="20"/>
              </w:rPr>
            </w:pPr>
            <w:r w:rsidRPr="00AA473D">
              <w:rPr>
                <w:rFonts w:cs="Calibri"/>
                <w:color w:val="000000"/>
                <w:sz w:val="20"/>
                <w:szCs w:val="20"/>
              </w:rPr>
              <w:t>Pikes Peak Community College</w:t>
            </w:r>
            <w:r w:rsidRPr="00AA473D">
              <w:rPr>
                <w:rFonts w:cs="Calibri"/>
                <w:color w:val="000000"/>
                <w:sz w:val="20"/>
                <w:szCs w:val="20"/>
              </w:rPr>
              <w:br/>
              <w:t>CCAMPIS Parent Student Coordinator</w:t>
            </w:r>
          </w:p>
        </w:tc>
      </w:tr>
      <w:tr w:rsidR="009E1ACA" w:rsidRPr="00AA473D" w14:paraId="7B60EA5E" w14:textId="77777777" w:rsidTr="009E1ACA">
        <w:trPr>
          <w:trHeight w:val="980"/>
        </w:trPr>
        <w:tc>
          <w:tcPr>
            <w:tcW w:w="4495" w:type="dxa"/>
            <w:shd w:val="clear" w:color="auto" w:fill="auto"/>
            <w:vAlign w:val="center"/>
          </w:tcPr>
          <w:p w14:paraId="6CA3B9C6" w14:textId="77777777" w:rsidR="009E1ACA" w:rsidRPr="00AA473D" w:rsidRDefault="009E1ACA" w:rsidP="00740371">
            <w:pPr>
              <w:rPr>
                <w:rFonts w:cs="Calibri"/>
                <w:b/>
                <w:bCs/>
                <w:color w:val="000000"/>
                <w:sz w:val="20"/>
                <w:szCs w:val="20"/>
              </w:rPr>
            </w:pPr>
            <w:r w:rsidRPr="00AA473D">
              <w:rPr>
                <w:rFonts w:cs="Calibri"/>
                <w:b/>
                <w:bCs/>
                <w:color w:val="000000"/>
                <w:sz w:val="20"/>
                <w:szCs w:val="20"/>
              </w:rPr>
              <w:t xml:space="preserve">Local Government </w:t>
            </w:r>
            <w:r w:rsidRPr="00AA473D">
              <w:rPr>
                <w:rFonts w:cs="Calibri"/>
                <w:b/>
                <w:bCs/>
                <w:color w:val="000000"/>
                <w:sz w:val="20"/>
                <w:szCs w:val="20"/>
              </w:rPr>
              <w:br/>
              <w:t>(Required by Legislation)</w:t>
            </w:r>
          </w:p>
        </w:tc>
        <w:tc>
          <w:tcPr>
            <w:tcW w:w="1980" w:type="dxa"/>
            <w:shd w:val="clear" w:color="auto" w:fill="auto"/>
            <w:vAlign w:val="center"/>
          </w:tcPr>
          <w:p w14:paraId="00DFD6D3" w14:textId="77777777" w:rsidR="009E1ACA" w:rsidRPr="00AA473D" w:rsidRDefault="009E1ACA" w:rsidP="00740371">
            <w:pPr>
              <w:rPr>
                <w:rFonts w:cs="Calibri"/>
                <w:color w:val="000000"/>
                <w:sz w:val="20"/>
                <w:szCs w:val="20"/>
              </w:rPr>
            </w:pPr>
            <w:r w:rsidRPr="00AA473D">
              <w:rPr>
                <w:rFonts w:cs="Calibri"/>
                <w:color w:val="000000"/>
                <w:sz w:val="20"/>
                <w:szCs w:val="20"/>
              </w:rPr>
              <w:t>Yesenia Torres (Designee)</w:t>
            </w:r>
          </w:p>
        </w:tc>
        <w:tc>
          <w:tcPr>
            <w:tcW w:w="4320" w:type="dxa"/>
            <w:shd w:val="clear" w:color="auto" w:fill="auto"/>
            <w:vAlign w:val="center"/>
          </w:tcPr>
          <w:p w14:paraId="2B171C83" w14:textId="295FB87B" w:rsidR="009E1ACA" w:rsidRPr="00AA473D" w:rsidRDefault="009E1ACA" w:rsidP="00740371">
            <w:pPr>
              <w:rPr>
                <w:rFonts w:cs="Calibri"/>
                <w:color w:val="000000"/>
                <w:sz w:val="20"/>
                <w:szCs w:val="20"/>
              </w:rPr>
            </w:pPr>
            <w:r w:rsidRPr="00AA473D">
              <w:rPr>
                <w:rFonts w:cs="Calibri"/>
                <w:color w:val="000000"/>
                <w:sz w:val="20"/>
                <w:szCs w:val="20"/>
              </w:rPr>
              <w:t xml:space="preserve">El Paso County Department of Human Services </w:t>
            </w:r>
            <w:r w:rsidR="004C1EA7">
              <w:rPr>
                <w:rFonts w:cs="Calibri"/>
                <w:color w:val="000000"/>
                <w:sz w:val="20"/>
                <w:szCs w:val="20"/>
              </w:rPr>
              <w:br/>
            </w:r>
            <w:r w:rsidRPr="00AA473D">
              <w:rPr>
                <w:rFonts w:cs="Calibri"/>
                <w:color w:val="000000"/>
                <w:sz w:val="20"/>
                <w:szCs w:val="20"/>
              </w:rPr>
              <w:t>Adult and Family Services Manager</w:t>
            </w:r>
          </w:p>
        </w:tc>
      </w:tr>
      <w:tr w:rsidR="009E1ACA" w:rsidRPr="00AA473D" w14:paraId="0EF3A66A" w14:textId="77777777" w:rsidTr="009E1ACA">
        <w:trPr>
          <w:trHeight w:val="980"/>
        </w:trPr>
        <w:tc>
          <w:tcPr>
            <w:tcW w:w="4495" w:type="dxa"/>
            <w:shd w:val="clear" w:color="auto" w:fill="auto"/>
            <w:vAlign w:val="center"/>
          </w:tcPr>
          <w:p w14:paraId="500C064B" w14:textId="77777777" w:rsidR="009E1ACA" w:rsidRPr="00AA473D" w:rsidRDefault="009E1ACA" w:rsidP="00740371">
            <w:pPr>
              <w:rPr>
                <w:rFonts w:cs="Calibri"/>
                <w:b/>
                <w:bCs/>
                <w:color w:val="000000"/>
                <w:sz w:val="20"/>
                <w:szCs w:val="20"/>
              </w:rPr>
            </w:pPr>
            <w:r w:rsidRPr="00AA473D">
              <w:rPr>
                <w:rFonts w:cs="Calibri"/>
                <w:b/>
                <w:bCs/>
                <w:color w:val="000000"/>
                <w:sz w:val="20"/>
                <w:szCs w:val="20"/>
              </w:rPr>
              <w:lastRenderedPageBreak/>
              <w:t xml:space="preserve">Mental Health Care </w:t>
            </w:r>
            <w:r w:rsidRPr="00AA473D">
              <w:rPr>
                <w:rFonts w:cs="Calibri"/>
                <w:b/>
                <w:bCs/>
                <w:color w:val="000000"/>
                <w:sz w:val="20"/>
                <w:szCs w:val="20"/>
              </w:rPr>
              <w:br/>
              <w:t>(Required by Legislation)</w:t>
            </w:r>
          </w:p>
        </w:tc>
        <w:tc>
          <w:tcPr>
            <w:tcW w:w="1980" w:type="dxa"/>
            <w:shd w:val="clear" w:color="auto" w:fill="auto"/>
            <w:vAlign w:val="center"/>
          </w:tcPr>
          <w:p w14:paraId="3A302DA1" w14:textId="77777777" w:rsidR="009E1ACA" w:rsidRPr="00AA473D" w:rsidRDefault="009E1ACA" w:rsidP="00740371">
            <w:pPr>
              <w:rPr>
                <w:rFonts w:cs="Calibri"/>
                <w:color w:val="000000"/>
                <w:sz w:val="20"/>
                <w:szCs w:val="20"/>
              </w:rPr>
            </w:pPr>
            <w:r w:rsidRPr="00AA473D">
              <w:rPr>
                <w:rFonts w:cs="Calibri"/>
                <w:color w:val="000000"/>
                <w:sz w:val="20"/>
                <w:szCs w:val="20"/>
              </w:rPr>
              <w:t xml:space="preserve">Jamie </w:t>
            </w:r>
            <w:proofErr w:type="spellStart"/>
            <w:r w:rsidRPr="00AA473D">
              <w:rPr>
                <w:rFonts w:cs="Calibri"/>
                <w:color w:val="000000"/>
                <w:sz w:val="20"/>
                <w:szCs w:val="20"/>
              </w:rPr>
              <w:t>Falasca</w:t>
            </w:r>
            <w:proofErr w:type="spellEnd"/>
          </w:p>
        </w:tc>
        <w:tc>
          <w:tcPr>
            <w:tcW w:w="4320" w:type="dxa"/>
            <w:shd w:val="clear" w:color="auto" w:fill="auto"/>
            <w:vAlign w:val="center"/>
          </w:tcPr>
          <w:p w14:paraId="49740665" w14:textId="77777777" w:rsidR="009E1ACA" w:rsidRPr="00AA473D" w:rsidRDefault="009E1ACA" w:rsidP="00740371">
            <w:pPr>
              <w:rPr>
                <w:rFonts w:cs="Calibri"/>
                <w:color w:val="000000"/>
                <w:sz w:val="20"/>
                <w:szCs w:val="20"/>
              </w:rPr>
            </w:pPr>
            <w:r w:rsidRPr="00AA473D">
              <w:rPr>
                <w:rFonts w:cs="Calibri"/>
                <w:color w:val="000000"/>
                <w:sz w:val="20"/>
                <w:szCs w:val="20"/>
              </w:rPr>
              <w:t>Peak View Behavioral Health</w:t>
            </w:r>
          </w:p>
        </w:tc>
      </w:tr>
      <w:tr w:rsidR="009E1ACA" w:rsidRPr="00AA473D" w14:paraId="1816B3DB" w14:textId="77777777" w:rsidTr="009E1ACA">
        <w:trPr>
          <w:trHeight w:val="1070"/>
        </w:trPr>
        <w:tc>
          <w:tcPr>
            <w:tcW w:w="4495" w:type="dxa"/>
            <w:shd w:val="clear" w:color="auto" w:fill="auto"/>
            <w:vAlign w:val="center"/>
          </w:tcPr>
          <w:p w14:paraId="3443EE40" w14:textId="086D9D0C" w:rsidR="009E1ACA" w:rsidRPr="00AA473D" w:rsidRDefault="009E1ACA" w:rsidP="00740371">
            <w:pPr>
              <w:rPr>
                <w:rFonts w:cs="Calibri"/>
                <w:b/>
                <w:bCs/>
                <w:color w:val="000000"/>
                <w:sz w:val="20"/>
                <w:szCs w:val="20"/>
              </w:rPr>
            </w:pPr>
            <w:r w:rsidRPr="00AA473D">
              <w:rPr>
                <w:rFonts w:cs="Calibri"/>
                <w:b/>
                <w:bCs/>
                <w:color w:val="000000"/>
                <w:sz w:val="20"/>
                <w:szCs w:val="20"/>
              </w:rPr>
              <w:t xml:space="preserve">Military </w:t>
            </w:r>
            <w:r w:rsidR="000A1C10">
              <w:rPr>
                <w:rFonts w:cs="Calibri"/>
                <w:b/>
                <w:bCs/>
                <w:color w:val="000000"/>
                <w:sz w:val="20"/>
                <w:szCs w:val="20"/>
              </w:rPr>
              <w:t>F</w:t>
            </w:r>
            <w:r w:rsidRPr="00AA473D">
              <w:rPr>
                <w:rFonts w:cs="Calibri"/>
                <w:b/>
                <w:bCs/>
                <w:color w:val="000000"/>
                <w:sz w:val="20"/>
                <w:szCs w:val="20"/>
              </w:rPr>
              <w:t>amily/</w:t>
            </w:r>
            <w:r>
              <w:rPr>
                <w:rFonts w:cs="Calibri"/>
                <w:b/>
                <w:bCs/>
                <w:color w:val="000000"/>
                <w:sz w:val="20"/>
                <w:szCs w:val="20"/>
              </w:rPr>
              <w:t>C</w:t>
            </w:r>
            <w:r w:rsidRPr="00AA473D">
              <w:rPr>
                <w:rFonts w:cs="Calibri"/>
                <w:b/>
                <w:bCs/>
                <w:color w:val="000000"/>
                <w:sz w:val="20"/>
                <w:szCs w:val="20"/>
              </w:rPr>
              <w:t xml:space="preserve">are </w:t>
            </w:r>
            <w:r>
              <w:rPr>
                <w:rFonts w:cs="Calibri"/>
                <w:b/>
                <w:bCs/>
                <w:color w:val="000000"/>
                <w:sz w:val="20"/>
                <w:szCs w:val="20"/>
              </w:rPr>
              <w:t>E</w:t>
            </w:r>
            <w:r w:rsidRPr="00AA473D">
              <w:rPr>
                <w:rFonts w:cs="Calibri"/>
                <w:b/>
                <w:bCs/>
                <w:color w:val="000000"/>
                <w:sz w:val="20"/>
                <w:szCs w:val="20"/>
              </w:rPr>
              <w:t>ntity</w:t>
            </w:r>
          </w:p>
        </w:tc>
        <w:tc>
          <w:tcPr>
            <w:tcW w:w="1980" w:type="dxa"/>
            <w:shd w:val="clear" w:color="auto" w:fill="auto"/>
            <w:vAlign w:val="center"/>
          </w:tcPr>
          <w:p w14:paraId="072644C2" w14:textId="77777777" w:rsidR="009E1ACA" w:rsidRPr="00AA473D" w:rsidRDefault="009E1ACA" w:rsidP="00740371">
            <w:pPr>
              <w:rPr>
                <w:rFonts w:cs="Calibri"/>
                <w:color w:val="000000"/>
                <w:sz w:val="20"/>
                <w:szCs w:val="20"/>
              </w:rPr>
            </w:pPr>
            <w:r w:rsidRPr="00AA473D">
              <w:rPr>
                <w:rFonts w:cs="Calibri"/>
                <w:color w:val="000000"/>
                <w:sz w:val="20"/>
                <w:szCs w:val="20"/>
              </w:rPr>
              <w:t xml:space="preserve">Annalisa </w:t>
            </w:r>
            <w:proofErr w:type="spellStart"/>
            <w:r w:rsidRPr="00AA473D">
              <w:rPr>
                <w:rFonts w:cs="Calibri"/>
                <w:color w:val="000000"/>
                <w:sz w:val="20"/>
                <w:szCs w:val="20"/>
              </w:rPr>
              <w:t>Galenski</w:t>
            </w:r>
            <w:proofErr w:type="spellEnd"/>
            <w:r w:rsidRPr="00AA473D">
              <w:rPr>
                <w:rFonts w:cs="Calibri"/>
                <w:color w:val="000000"/>
                <w:sz w:val="20"/>
                <w:szCs w:val="20"/>
              </w:rPr>
              <w:t>-Rimer</w:t>
            </w:r>
          </w:p>
        </w:tc>
        <w:tc>
          <w:tcPr>
            <w:tcW w:w="4320" w:type="dxa"/>
            <w:shd w:val="clear" w:color="auto" w:fill="auto"/>
            <w:vAlign w:val="center"/>
          </w:tcPr>
          <w:p w14:paraId="460F14FC" w14:textId="77777777" w:rsidR="009E1ACA" w:rsidRPr="00AA473D" w:rsidRDefault="009E1ACA" w:rsidP="00740371">
            <w:pPr>
              <w:rPr>
                <w:rFonts w:cs="Calibri"/>
                <w:color w:val="000000"/>
                <w:sz w:val="20"/>
                <w:szCs w:val="20"/>
              </w:rPr>
            </w:pPr>
            <w:r w:rsidRPr="00AA473D">
              <w:rPr>
                <w:rFonts w:cs="Calibri"/>
                <w:color w:val="000000"/>
                <w:sz w:val="20"/>
                <w:szCs w:val="20"/>
              </w:rPr>
              <w:t>Ft. Carson Family Advocacy Program (FAP), New Parent Support Program (NPSP)</w:t>
            </w:r>
          </w:p>
        </w:tc>
      </w:tr>
      <w:tr w:rsidR="009E1ACA" w:rsidRPr="00AA473D" w14:paraId="2AD10205" w14:textId="77777777" w:rsidTr="009E1ACA">
        <w:trPr>
          <w:trHeight w:val="890"/>
        </w:trPr>
        <w:tc>
          <w:tcPr>
            <w:tcW w:w="4495" w:type="dxa"/>
            <w:vMerge w:val="restart"/>
            <w:shd w:val="clear" w:color="auto" w:fill="auto"/>
            <w:vAlign w:val="center"/>
          </w:tcPr>
          <w:p w14:paraId="39FEA30A" w14:textId="77777777" w:rsidR="009E1ACA" w:rsidRPr="00AA473D" w:rsidRDefault="009E1ACA" w:rsidP="00740371">
            <w:pPr>
              <w:rPr>
                <w:rFonts w:cs="Calibri"/>
                <w:b/>
                <w:bCs/>
                <w:color w:val="000000"/>
                <w:sz w:val="20"/>
                <w:szCs w:val="20"/>
              </w:rPr>
            </w:pPr>
            <w:r w:rsidRPr="00AA473D">
              <w:rPr>
                <w:rFonts w:cs="Calibri"/>
                <w:b/>
                <w:bCs/>
                <w:color w:val="000000"/>
                <w:sz w:val="20"/>
                <w:szCs w:val="20"/>
              </w:rPr>
              <w:t xml:space="preserve">Mental Health Care </w:t>
            </w:r>
            <w:r w:rsidRPr="00AA473D">
              <w:rPr>
                <w:rFonts w:cs="Calibri"/>
                <w:b/>
                <w:bCs/>
                <w:color w:val="000000"/>
                <w:sz w:val="20"/>
                <w:szCs w:val="20"/>
              </w:rPr>
              <w:br/>
              <w:t>(Required by Legislation)</w:t>
            </w:r>
          </w:p>
        </w:tc>
        <w:tc>
          <w:tcPr>
            <w:tcW w:w="1980" w:type="dxa"/>
            <w:shd w:val="clear" w:color="auto" w:fill="auto"/>
            <w:vAlign w:val="center"/>
          </w:tcPr>
          <w:p w14:paraId="323B2160" w14:textId="77777777" w:rsidR="009E1ACA" w:rsidRPr="00AA473D" w:rsidRDefault="009E1ACA" w:rsidP="00740371">
            <w:pPr>
              <w:rPr>
                <w:rFonts w:cs="Calibri"/>
                <w:color w:val="000000"/>
                <w:sz w:val="20"/>
                <w:szCs w:val="20"/>
              </w:rPr>
            </w:pPr>
            <w:r w:rsidRPr="00AA473D">
              <w:rPr>
                <w:rFonts w:cs="Calibri"/>
                <w:color w:val="000000"/>
                <w:sz w:val="20"/>
                <w:szCs w:val="20"/>
              </w:rPr>
              <w:t>Colleen Head Batchelor</w:t>
            </w:r>
          </w:p>
          <w:p w14:paraId="217C2E07" w14:textId="77777777" w:rsidR="009E1ACA" w:rsidRPr="00AA473D" w:rsidRDefault="009E1ACA" w:rsidP="00740371">
            <w:pPr>
              <w:rPr>
                <w:rFonts w:cs="Calibri"/>
                <w:color w:val="000000"/>
                <w:sz w:val="20"/>
                <w:szCs w:val="20"/>
              </w:rPr>
            </w:pPr>
          </w:p>
        </w:tc>
        <w:tc>
          <w:tcPr>
            <w:tcW w:w="4320" w:type="dxa"/>
            <w:shd w:val="clear" w:color="auto" w:fill="auto"/>
            <w:vAlign w:val="center"/>
          </w:tcPr>
          <w:p w14:paraId="4BEDC16B" w14:textId="77777777" w:rsidR="009E1ACA" w:rsidRDefault="009E1ACA" w:rsidP="00740371">
            <w:pPr>
              <w:rPr>
                <w:rFonts w:cs="Calibri"/>
                <w:color w:val="000000"/>
                <w:sz w:val="20"/>
                <w:szCs w:val="20"/>
              </w:rPr>
            </w:pPr>
            <w:r>
              <w:rPr>
                <w:rFonts w:cs="Calibri"/>
                <w:color w:val="000000"/>
                <w:sz w:val="20"/>
                <w:szCs w:val="20"/>
              </w:rPr>
              <w:t>The</w:t>
            </w:r>
            <w:r w:rsidRPr="00AA473D">
              <w:rPr>
                <w:rFonts w:cs="Calibri"/>
                <w:color w:val="000000"/>
                <w:sz w:val="20"/>
                <w:szCs w:val="20"/>
              </w:rPr>
              <w:t xml:space="preserve"> Resource Exchange (TRE)</w:t>
            </w:r>
          </w:p>
          <w:p w14:paraId="469A719D" w14:textId="6F07733E" w:rsidR="009E1ACA" w:rsidRPr="00AA473D" w:rsidRDefault="009E1ACA" w:rsidP="00740371">
            <w:pPr>
              <w:rPr>
                <w:rFonts w:cs="Calibri"/>
                <w:color w:val="000000"/>
                <w:sz w:val="20"/>
                <w:szCs w:val="20"/>
              </w:rPr>
            </w:pPr>
            <w:r>
              <w:rPr>
                <w:rFonts w:cs="Calibri"/>
                <w:color w:val="000000"/>
                <w:sz w:val="20"/>
                <w:szCs w:val="20"/>
              </w:rPr>
              <w:t>CEO</w:t>
            </w:r>
          </w:p>
        </w:tc>
      </w:tr>
      <w:tr w:rsidR="009E1ACA" w:rsidRPr="00AA473D" w14:paraId="49DB7389" w14:textId="77777777" w:rsidTr="009E1ACA">
        <w:trPr>
          <w:trHeight w:val="530"/>
        </w:trPr>
        <w:tc>
          <w:tcPr>
            <w:tcW w:w="4495" w:type="dxa"/>
            <w:vMerge/>
            <w:shd w:val="clear" w:color="auto" w:fill="auto"/>
            <w:vAlign w:val="center"/>
          </w:tcPr>
          <w:p w14:paraId="2F474306" w14:textId="77777777" w:rsidR="009E1ACA" w:rsidRPr="00AA473D" w:rsidRDefault="009E1ACA" w:rsidP="00740371">
            <w:pPr>
              <w:rPr>
                <w:rFonts w:cs="Calibri"/>
                <w:b/>
                <w:bCs/>
                <w:color w:val="000000"/>
                <w:sz w:val="20"/>
                <w:szCs w:val="20"/>
              </w:rPr>
            </w:pPr>
          </w:p>
        </w:tc>
        <w:tc>
          <w:tcPr>
            <w:tcW w:w="1980" w:type="dxa"/>
            <w:shd w:val="clear" w:color="auto" w:fill="auto"/>
            <w:vAlign w:val="center"/>
          </w:tcPr>
          <w:p w14:paraId="2EE0700E" w14:textId="77777777" w:rsidR="009E1ACA" w:rsidRPr="00AA473D" w:rsidRDefault="009E1ACA" w:rsidP="00740371">
            <w:pPr>
              <w:rPr>
                <w:rFonts w:cs="Calibri"/>
                <w:color w:val="000000"/>
                <w:sz w:val="20"/>
                <w:szCs w:val="20"/>
              </w:rPr>
            </w:pPr>
            <w:r w:rsidRPr="00AA473D">
              <w:rPr>
                <w:rFonts w:cs="Calibri"/>
                <w:color w:val="000000"/>
                <w:sz w:val="20"/>
                <w:szCs w:val="20"/>
              </w:rPr>
              <w:t>Lori Ganz (designee)</w:t>
            </w:r>
          </w:p>
        </w:tc>
        <w:tc>
          <w:tcPr>
            <w:tcW w:w="4320" w:type="dxa"/>
            <w:shd w:val="clear" w:color="auto" w:fill="auto"/>
            <w:vAlign w:val="center"/>
          </w:tcPr>
          <w:p w14:paraId="35BD6EF0" w14:textId="77777777" w:rsidR="009E1ACA" w:rsidRPr="00AA473D" w:rsidRDefault="009E1ACA" w:rsidP="00740371">
            <w:pPr>
              <w:rPr>
                <w:rFonts w:cs="Calibri"/>
                <w:color w:val="000000"/>
                <w:sz w:val="20"/>
                <w:szCs w:val="20"/>
              </w:rPr>
            </w:pPr>
            <w:r w:rsidRPr="00AA473D">
              <w:rPr>
                <w:rFonts w:cs="Calibri"/>
                <w:color w:val="000000"/>
                <w:sz w:val="20"/>
                <w:szCs w:val="20"/>
              </w:rPr>
              <w:t>The Resource Exchange</w:t>
            </w:r>
          </w:p>
        </w:tc>
      </w:tr>
      <w:tr w:rsidR="009E1ACA" w:rsidRPr="00AA473D" w14:paraId="68725713" w14:textId="77777777" w:rsidTr="009E1ACA">
        <w:tc>
          <w:tcPr>
            <w:tcW w:w="4495" w:type="dxa"/>
            <w:shd w:val="clear" w:color="auto" w:fill="auto"/>
            <w:vAlign w:val="center"/>
          </w:tcPr>
          <w:p w14:paraId="02EC264A" w14:textId="77777777" w:rsidR="009E1ACA" w:rsidRPr="00AA473D" w:rsidRDefault="009E1ACA" w:rsidP="00740371">
            <w:pPr>
              <w:rPr>
                <w:rFonts w:cs="Calibri"/>
                <w:b/>
                <w:bCs/>
                <w:color w:val="000000"/>
                <w:sz w:val="20"/>
                <w:szCs w:val="20"/>
              </w:rPr>
            </w:pPr>
            <w:r w:rsidRPr="00AA473D">
              <w:rPr>
                <w:rFonts w:cs="Calibri"/>
                <w:b/>
                <w:bCs/>
                <w:color w:val="000000"/>
                <w:sz w:val="20"/>
                <w:szCs w:val="20"/>
              </w:rPr>
              <w:t xml:space="preserve">Parent of a child five years of age or younger </w:t>
            </w:r>
            <w:r w:rsidRPr="00AA473D">
              <w:rPr>
                <w:rFonts w:cs="Calibri"/>
                <w:b/>
                <w:bCs/>
                <w:color w:val="000000"/>
                <w:sz w:val="20"/>
                <w:szCs w:val="20"/>
              </w:rPr>
              <w:br/>
              <w:t>(Required by Legislation)</w:t>
            </w:r>
          </w:p>
        </w:tc>
        <w:tc>
          <w:tcPr>
            <w:tcW w:w="1980" w:type="dxa"/>
            <w:shd w:val="clear" w:color="auto" w:fill="auto"/>
            <w:vAlign w:val="center"/>
          </w:tcPr>
          <w:p w14:paraId="7918C8BF" w14:textId="77777777" w:rsidR="009E1ACA" w:rsidRPr="00AA473D" w:rsidRDefault="009E1ACA" w:rsidP="00740371">
            <w:pPr>
              <w:rPr>
                <w:rFonts w:cs="Calibri"/>
                <w:color w:val="000000"/>
                <w:sz w:val="20"/>
                <w:szCs w:val="20"/>
              </w:rPr>
            </w:pPr>
            <w:proofErr w:type="spellStart"/>
            <w:r w:rsidRPr="00AA473D">
              <w:rPr>
                <w:rFonts w:cs="Calibri"/>
                <w:color w:val="000000"/>
                <w:sz w:val="20"/>
                <w:szCs w:val="20"/>
              </w:rPr>
              <w:t>LaQuita</w:t>
            </w:r>
            <w:proofErr w:type="spellEnd"/>
            <w:r w:rsidRPr="00AA473D">
              <w:rPr>
                <w:rFonts w:cs="Calibri"/>
                <w:color w:val="000000"/>
                <w:sz w:val="20"/>
                <w:szCs w:val="20"/>
              </w:rPr>
              <w:t xml:space="preserve"> Allen</w:t>
            </w:r>
          </w:p>
        </w:tc>
        <w:tc>
          <w:tcPr>
            <w:tcW w:w="4320" w:type="dxa"/>
            <w:shd w:val="clear" w:color="auto" w:fill="auto"/>
            <w:vAlign w:val="center"/>
          </w:tcPr>
          <w:p w14:paraId="3EF09DEA" w14:textId="77777777" w:rsidR="009E1ACA" w:rsidRPr="00AA473D" w:rsidRDefault="009E1ACA" w:rsidP="00740371">
            <w:pPr>
              <w:rPr>
                <w:rFonts w:cs="Calibri"/>
                <w:color w:val="000000"/>
                <w:sz w:val="20"/>
                <w:szCs w:val="20"/>
              </w:rPr>
            </w:pPr>
            <w:r w:rsidRPr="00AA473D">
              <w:rPr>
                <w:rFonts w:cs="Calibri"/>
                <w:color w:val="000000"/>
                <w:sz w:val="20"/>
                <w:szCs w:val="20"/>
              </w:rPr>
              <w:t>Parent</w:t>
            </w:r>
          </w:p>
        </w:tc>
      </w:tr>
      <w:tr w:rsidR="009E1ACA" w:rsidRPr="00AA473D" w14:paraId="40F59FA4" w14:textId="77777777" w:rsidTr="009E1ACA">
        <w:trPr>
          <w:trHeight w:val="1448"/>
        </w:trPr>
        <w:tc>
          <w:tcPr>
            <w:tcW w:w="4495" w:type="dxa"/>
            <w:shd w:val="clear" w:color="auto" w:fill="auto"/>
            <w:vAlign w:val="center"/>
          </w:tcPr>
          <w:p w14:paraId="05837588" w14:textId="77777777" w:rsidR="009E1ACA" w:rsidRPr="00AA473D" w:rsidRDefault="009E1ACA" w:rsidP="00740371">
            <w:pPr>
              <w:rPr>
                <w:rFonts w:cs="Calibri"/>
                <w:b/>
                <w:bCs/>
                <w:color w:val="000000"/>
                <w:sz w:val="20"/>
                <w:szCs w:val="20"/>
              </w:rPr>
            </w:pPr>
            <w:r w:rsidRPr="00AA473D">
              <w:rPr>
                <w:rFonts w:cs="Calibri"/>
                <w:b/>
                <w:bCs/>
                <w:color w:val="000000"/>
                <w:sz w:val="20"/>
                <w:szCs w:val="20"/>
              </w:rPr>
              <w:t xml:space="preserve">Resource and Referral Agency </w:t>
            </w:r>
            <w:r w:rsidRPr="00AA473D">
              <w:rPr>
                <w:rFonts w:cs="Calibri"/>
                <w:b/>
                <w:bCs/>
                <w:color w:val="000000"/>
                <w:sz w:val="20"/>
                <w:szCs w:val="20"/>
              </w:rPr>
              <w:br/>
              <w:t>(Required by Legislation)</w:t>
            </w:r>
          </w:p>
        </w:tc>
        <w:tc>
          <w:tcPr>
            <w:tcW w:w="1980" w:type="dxa"/>
            <w:shd w:val="clear" w:color="auto" w:fill="auto"/>
            <w:vAlign w:val="center"/>
          </w:tcPr>
          <w:p w14:paraId="0D218100" w14:textId="77777777" w:rsidR="009E1ACA" w:rsidRPr="00AA473D" w:rsidRDefault="009E1ACA" w:rsidP="00740371">
            <w:pPr>
              <w:rPr>
                <w:rFonts w:cs="Calibri"/>
                <w:color w:val="000000"/>
                <w:sz w:val="20"/>
                <w:szCs w:val="20"/>
              </w:rPr>
            </w:pPr>
            <w:r w:rsidRPr="00AA473D">
              <w:rPr>
                <w:rFonts w:cs="Calibri"/>
                <w:color w:val="000000"/>
                <w:sz w:val="20"/>
                <w:szCs w:val="20"/>
              </w:rPr>
              <w:t>Kelly Hurtado</w:t>
            </w:r>
          </w:p>
        </w:tc>
        <w:tc>
          <w:tcPr>
            <w:tcW w:w="4320" w:type="dxa"/>
            <w:shd w:val="clear" w:color="auto" w:fill="auto"/>
            <w:vAlign w:val="center"/>
          </w:tcPr>
          <w:p w14:paraId="1B2CF1C1" w14:textId="44FB7A0B" w:rsidR="009E1ACA" w:rsidRPr="00AA473D" w:rsidRDefault="009E1ACA" w:rsidP="00740371">
            <w:pPr>
              <w:rPr>
                <w:rFonts w:cs="Calibri"/>
                <w:color w:val="000000"/>
                <w:sz w:val="20"/>
                <w:szCs w:val="20"/>
              </w:rPr>
            </w:pPr>
            <w:r w:rsidRPr="00AA473D">
              <w:rPr>
                <w:rFonts w:cs="Calibri"/>
                <w:color w:val="000000"/>
                <w:sz w:val="20"/>
                <w:szCs w:val="20"/>
              </w:rPr>
              <w:t>Alliance for Kids, El Paso County's Early Childhood Council</w:t>
            </w:r>
            <w:r>
              <w:rPr>
                <w:rFonts w:cs="Calibri"/>
                <w:color w:val="000000"/>
                <w:sz w:val="20"/>
                <w:szCs w:val="20"/>
              </w:rPr>
              <w:t>,</w:t>
            </w:r>
            <w:r w:rsidRPr="00AA473D">
              <w:rPr>
                <w:rFonts w:cs="Calibri"/>
                <w:color w:val="000000"/>
                <w:sz w:val="20"/>
                <w:szCs w:val="20"/>
              </w:rPr>
              <w:t xml:space="preserve"> and Initiative of JI</w:t>
            </w:r>
          </w:p>
        </w:tc>
      </w:tr>
      <w:tr w:rsidR="009E1ACA" w:rsidRPr="00AA473D" w14:paraId="36911425" w14:textId="77777777" w:rsidTr="009E1ACA">
        <w:trPr>
          <w:trHeight w:val="1142"/>
        </w:trPr>
        <w:tc>
          <w:tcPr>
            <w:tcW w:w="4495" w:type="dxa"/>
            <w:shd w:val="clear" w:color="auto" w:fill="auto"/>
            <w:vAlign w:val="center"/>
          </w:tcPr>
          <w:p w14:paraId="29FA1AC4" w14:textId="77777777" w:rsidR="009E1ACA" w:rsidRPr="00AA473D" w:rsidRDefault="009E1ACA" w:rsidP="00740371">
            <w:pPr>
              <w:rPr>
                <w:rFonts w:cs="Calibri"/>
                <w:b/>
                <w:bCs/>
                <w:color w:val="000000"/>
                <w:sz w:val="20"/>
                <w:szCs w:val="20"/>
              </w:rPr>
            </w:pPr>
            <w:r w:rsidRPr="00AA473D">
              <w:rPr>
                <w:rFonts w:cs="Calibri"/>
                <w:b/>
                <w:bCs/>
                <w:color w:val="000000"/>
                <w:sz w:val="20"/>
                <w:szCs w:val="20"/>
              </w:rPr>
              <w:t>School District (which could be a parent leadership organization such as a PTO or BAC)</w:t>
            </w:r>
          </w:p>
        </w:tc>
        <w:tc>
          <w:tcPr>
            <w:tcW w:w="1980" w:type="dxa"/>
            <w:shd w:val="clear" w:color="auto" w:fill="auto"/>
            <w:vAlign w:val="center"/>
          </w:tcPr>
          <w:p w14:paraId="3A5B057C" w14:textId="77777777" w:rsidR="009E1ACA" w:rsidRPr="00AA473D" w:rsidRDefault="009E1ACA" w:rsidP="00740371">
            <w:pPr>
              <w:rPr>
                <w:rFonts w:cs="Calibri"/>
                <w:color w:val="000000"/>
                <w:sz w:val="20"/>
                <w:szCs w:val="20"/>
              </w:rPr>
            </w:pPr>
            <w:r w:rsidRPr="00AA473D">
              <w:rPr>
                <w:rFonts w:cs="Calibri"/>
                <w:color w:val="000000"/>
                <w:sz w:val="20"/>
                <w:szCs w:val="20"/>
              </w:rPr>
              <w:t>Shelley Ettleman</w:t>
            </w:r>
          </w:p>
        </w:tc>
        <w:tc>
          <w:tcPr>
            <w:tcW w:w="4320" w:type="dxa"/>
            <w:shd w:val="clear" w:color="auto" w:fill="auto"/>
            <w:vAlign w:val="center"/>
          </w:tcPr>
          <w:p w14:paraId="5E5DC169" w14:textId="77777777" w:rsidR="009E1ACA" w:rsidRPr="00AA473D" w:rsidRDefault="009E1ACA" w:rsidP="00740371">
            <w:pPr>
              <w:rPr>
                <w:rFonts w:cs="Calibri"/>
                <w:color w:val="000000"/>
                <w:sz w:val="20"/>
                <w:szCs w:val="20"/>
              </w:rPr>
            </w:pPr>
            <w:r w:rsidRPr="00AA473D">
              <w:rPr>
                <w:rFonts w:cs="Calibri"/>
                <w:color w:val="000000"/>
                <w:sz w:val="20"/>
                <w:szCs w:val="20"/>
              </w:rPr>
              <w:t>Ellicott Preschool Director</w:t>
            </w:r>
          </w:p>
        </w:tc>
      </w:tr>
      <w:tr w:rsidR="009E1ACA" w:rsidRPr="00AA473D" w14:paraId="74F49760" w14:textId="77777777" w:rsidTr="009E1ACA">
        <w:trPr>
          <w:trHeight w:val="863"/>
        </w:trPr>
        <w:tc>
          <w:tcPr>
            <w:tcW w:w="4495" w:type="dxa"/>
            <w:shd w:val="clear" w:color="auto" w:fill="auto"/>
            <w:vAlign w:val="center"/>
          </w:tcPr>
          <w:p w14:paraId="76BEAB86" w14:textId="77777777" w:rsidR="009E1ACA" w:rsidRPr="00AA473D" w:rsidRDefault="009E1ACA" w:rsidP="00740371">
            <w:pPr>
              <w:rPr>
                <w:rFonts w:cs="Calibri"/>
                <w:b/>
                <w:bCs/>
                <w:color w:val="000000"/>
                <w:sz w:val="20"/>
                <w:szCs w:val="20"/>
              </w:rPr>
            </w:pPr>
            <w:r w:rsidRPr="00AA473D">
              <w:rPr>
                <w:rFonts w:cs="Calibri"/>
                <w:b/>
                <w:bCs/>
                <w:color w:val="000000"/>
                <w:sz w:val="20"/>
                <w:szCs w:val="20"/>
              </w:rPr>
              <w:t>Workforce Organization</w:t>
            </w:r>
          </w:p>
        </w:tc>
        <w:tc>
          <w:tcPr>
            <w:tcW w:w="1980" w:type="dxa"/>
            <w:shd w:val="clear" w:color="auto" w:fill="auto"/>
            <w:vAlign w:val="center"/>
          </w:tcPr>
          <w:p w14:paraId="757A071F" w14:textId="77777777" w:rsidR="009E1ACA" w:rsidRPr="00AA473D" w:rsidRDefault="009E1ACA" w:rsidP="00740371">
            <w:pPr>
              <w:rPr>
                <w:rFonts w:cs="Calibri"/>
                <w:color w:val="000000"/>
                <w:sz w:val="20"/>
                <w:szCs w:val="20"/>
              </w:rPr>
            </w:pPr>
            <w:r w:rsidRPr="00AA473D">
              <w:rPr>
                <w:rFonts w:cs="Calibri"/>
                <w:color w:val="000000"/>
                <w:sz w:val="20"/>
                <w:szCs w:val="20"/>
              </w:rPr>
              <w:t>Paulette Olson</w:t>
            </w:r>
          </w:p>
        </w:tc>
        <w:tc>
          <w:tcPr>
            <w:tcW w:w="4320" w:type="dxa"/>
            <w:shd w:val="clear" w:color="auto" w:fill="auto"/>
            <w:vAlign w:val="center"/>
          </w:tcPr>
          <w:p w14:paraId="1BF1B7B4" w14:textId="4B106B36" w:rsidR="009E1ACA" w:rsidRPr="00AA473D" w:rsidRDefault="009E1ACA" w:rsidP="00740371">
            <w:pPr>
              <w:rPr>
                <w:rFonts w:cs="Calibri"/>
                <w:color w:val="000000"/>
                <w:sz w:val="20"/>
                <w:szCs w:val="20"/>
              </w:rPr>
            </w:pPr>
            <w:r>
              <w:rPr>
                <w:rFonts w:cs="Calibri"/>
                <w:color w:val="000000"/>
                <w:sz w:val="20"/>
                <w:szCs w:val="20"/>
              </w:rPr>
              <w:t>Pikes Peak Workforce Center</w:t>
            </w:r>
            <w:r>
              <w:rPr>
                <w:rFonts w:cs="Calibri"/>
                <w:color w:val="000000"/>
                <w:sz w:val="20"/>
                <w:szCs w:val="20"/>
              </w:rPr>
              <w:br/>
              <w:t>Workforce Navigator</w:t>
            </w:r>
          </w:p>
        </w:tc>
      </w:tr>
    </w:tbl>
    <w:p w14:paraId="0E63DE76" w14:textId="77777777" w:rsidR="007F396F" w:rsidRPr="00FD0EDB" w:rsidRDefault="007F396F" w:rsidP="00745A92">
      <w:pPr>
        <w:spacing w:after="0" w:line="245" w:lineRule="auto"/>
        <w:jc w:val="both"/>
        <w:rPr>
          <w:rFonts w:ascii="Verdana" w:eastAsia="Times New Roman" w:hAnsi="Verdana" w:cs="Calibri"/>
          <w:iCs/>
          <w:color w:val="000000"/>
        </w:rPr>
      </w:pPr>
    </w:p>
    <w:p w14:paraId="13AADDAC" w14:textId="02121AA4" w:rsidR="00FE009F" w:rsidRPr="00FD0EDB" w:rsidRDefault="00FE009F" w:rsidP="00983E63">
      <w:pPr>
        <w:spacing w:afterLines="20" w:after="48" w:line="240" w:lineRule="auto"/>
        <w:jc w:val="both"/>
        <w:rPr>
          <w:rFonts w:ascii="Verdana" w:hAnsi="Verdana" w:cstheme="minorHAnsi"/>
          <w:sz w:val="24"/>
        </w:rPr>
      </w:pPr>
    </w:p>
    <w:sectPr w:rsidR="00FE009F" w:rsidRPr="00FD0EDB" w:rsidSect="00745A92">
      <w:footerReference w:type="default" r:id="rId11"/>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F12E" w14:textId="77777777" w:rsidR="00794848" w:rsidRDefault="00794848" w:rsidP="00CA5FD9">
      <w:pPr>
        <w:spacing w:after="0" w:line="240" w:lineRule="auto"/>
      </w:pPr>
      <w:r>
        <w:separator/>
      </w:r>
    </w:p>
  </w:endnote>
  <w:endnote w:type="continuationSeparator" w:id="0">
    <w:p w14:paraId="26EB3111" w14:textId="77777777" w:rsidR="00794848" w:rsidRDefault="00794848" w:rsidP="00CA5FD9">
      <w:pPr>
        <w:spacing w:after="0" w:line="240" w:lineRule="auto"/>
      </w:pPr>
      <w:r>
        <w:continuationSeparator/>
      </w:r>
    </w:p>
  </w:endnote>
  <w:endnote w:type="continuationNotice" w:id="1">
    <w:p w14:paraId="796394D6" w14:textId="77777777" w:rsidR="00794848" w:rsidRDefault="00794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0EB2" w14:textId="6F3EE7B5" w:rsidR="00FE009F" w:rsidRDefault="00CA1C48" w:rsidP="00EF22D4">
    <w:pPr>
      <w:pStyle w:val="Footer"/>
      <w:rPr>
        <w:sz w:val="20"/>
      </w:rPr>
    </w:pPr>
    <w:r>
      <w:rPr>
        <w:noProof/>
        <w:sz w:val="20"/>
      </w:rPr>
      <w:drawing>
        <wp:anchor distT="0" distB="0" distL="114300" distR="114300" simplePos="0" relativeHeight="251658240" behindDoc="0" locked="0" layoutInCell="1" allowOverlap="1" wp14:anchorId="484126B6" wp14:editId="75558AF3">
          <wp:simplePos x="0" y="0"/>
          <wp:positionH relativeFrom="margin">
            <wp:posOffset>-47625</wp:posOffset>
          </wp:positionH>
          <wp:positionV relativeFrom="paragraph">
            <wp:posOffset>26597</wp:posOffset>
          </wp:positionV>
          <wp:extent cx="2044065" cy="47385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s_logo_horizontal_color.png"/>
                  <pic:cNvPicPr/>
                </pic:nvPicPr>
                <pic:blipFill>
                  <a:blip r:embed="rId1">
                    <a:extLst>
                      <a:ext uri="{28A0092B-C50C-407E-A947-70E740481C1C}">
                        <a14:useLocalDpi xmlns:a14="http://schemas.microsoft.com/office/drawing/2010/main" val="0"/>
                      </a:ext>
                    </a:extLst>
                  </a:blip>
                  <a:stretch>
                    <a:fillRect/>
                  </a:stretch>
                </pic:blipFill>
                <pic:spPr>
                  <a:xfrm>
                    <a:off x="0" y="0"/>
                    <a:ext cx="2044065" cy="473856"/>
                  </a:xfrm>
                  <a:prstGeom prst="rect">
                    <a:avLst/>
                  </a:prstGeom>
                </pic:spPr>
              </pic:pic>
            </a:graphicData>
          </a:graphic>
          <wp14:sizeRelH relativeFrom="margin">
            <wp14:pctWidth>0</wp14:pctWidth>
          </wp14:sizeRelH>
          <wp14:sizeRelV relativeFrom="margin">
            <wp14:pctHeight>0</wp14:pctHeight>
          </wp14:sizeRelV>
        </wp:anchor>
      </w:drawing>
    </w:r>
    <w:r w:rsidR="00EF22D4">
      <w:rPr>
        <w:noProof/>
        <w:sz w:val="20"/>
      </w:rPr>
      <mc:AlternateContent>
        <mc:Choice Requires="wps">
          <w:drawing>
            <wp:anchor distT="0" distB="0" distL="114300" distR="114300" simplePos="0" relativeHeight="251658241" behindDoc="0" locked="0" layoutInCell="1" allowOverlap="1" wp14:anchorId="752FF9E5" wp14:editId="5B4BFA3F">
              <wp:simplePos x="0" y="0"/>
              <wp:positionH relativeFrom="margin">
                <wp:posOffset>2343150</wp:posOffset>
              </wp:positionH>
              <wp:positionV relativeFrom="paragraph">
                <wp:posOffset>160672</wp:posOffset>
              </wp:positionV>
              <wp:extent cx="4562475"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62475" cy="314325"/>
                      </a:xfrm>
                      <a:prstGeom prst="rect">
                        <a:avLst/>
                      </a:prstGeom>
                      <a:noFill/>
                      <a:ln w="6350">
                        <a:noFill/>
                      </a:ln>
                    </wps:spPr>
                    <wps:txbx>
                      <w:txbxContent>
                        <w:p w14:paraId="073E066E" w14:textId="6CF1B202" w:rsidR="00671AB9" w:rsidRPr="00671AB9" w:rsidRDefault="00671AB9" w:rsidP="00671AB9">
                          <w:pPr>
                            <w:pStyle w:val="Footer"/>
                            <w:jc w:val="right"/>
                            <w:rPr>
                              <w:rFonts w:ascii="Verdana" w:hAnsi="Verdana"/>
                              <w:sz w:val="16"/>
                            </w:rPr>
                          </w:pPr>
                          <w:r w:rsidRPr="00671AB9">
                            <w:rPr>
                              <w:rFonts w:ascii="Verdana" w:hAnsi="Verdana"/>
                              <w:sz w:val="16"/>
                            </w:rPr>
                            <w:t xml:space="preserve">6385 Corporate Drive, Suite 201, COS, CO 80919 | 719.630.0927 | Revised </w:t>
                          </w:r>
                          <w:r w:rsidR="00CA1C48">
                            <w:rPr>
                              <w:rFonts w:ascii="Verdana" w:hAnsi="Verdana"/>
                              <w:sz w:val="16"/>
                            </w:rPr>
                            <w:t>2.15.22</w:t>
                          </w:r>
                        </w:p>
                        <w:p w14:paraId="46309FA3" w14:textId="77777777" w:rsidR="00671AB9" w:rsidRDefault="00671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FF9E5" id="_x0000_t202" coordsize="21600,21600" o:spt="202" path="m,l,21600r21600,l21600,xe">
              <v:stroke joinstyle="miter"/>
              <v:path gradientshapeok="t" o:connecttype="rect"/>
            </v:shapetype>
            <v:shape id="Text Box 2" o:spid="_x0000_s1026" type="#_x0000_t202" style="position:absolute;margin-left:184.5pt;margin-top:12.65pt;width:359.25pt;height:24.7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D9GAIAACwEAAAOAAAAZHJzL2Uyb0RvYy54bWysU02P2jAQvVfqf7B8LwkQ2DYirOiuqCqh&#10;3ZXYas/GsUkkx+PahoT++o6d8KFtT1UvzoxnMh/vPS/uu0aRo7CuBl3Q8SilRGgOZa33Bf3xuv70&#10;mRLnmS6ZAi0KehKO3i8/fli0JhcTqECVwhIsol3emoJW3ps8SRyvRMPcCIzQGJRgG+bRtfuktKzF&#10;6o1KJmk6T1qwpbHAhXN4+9gH6TLWl1Jw/yylE56oguJsPp42nrtwJssFy/eWmarmwxjsH6ZoWK2x&#10;6aXUI/OMHGz9R6mm5hYcSD/i0CQgZc1F3AG3GafvttlWzIi4C4LjzAUm9//K8qfj1rxY4ruv0CGB&#10;AZDWuNzhZdink7YJX5yUYBwhPF1gE50nHC+z2XyS3c0o4RibjrPpZBbKJNe/jXX+m4CGBKOgFmmJ&#10;aLHjxvk+9ZwSmmlY10pFapQmbUHn01kaf7hEsLjS2OM6a7B8t+uGBXZQnnAvCz3lzvB1jc03zPkX&#10;ZpFjXAV165/xkAqwCQwWJRXYX3+7D/kIPUYpaVEzBXU/D8wKStR3jaR8GWdZEFl0stndBB17G9nd&#10;RvSheQCU5RhfiOHRDPlenU1poXlDea9CVwwxzbF3Qf3ZfPC9kvF5cLFaxSSUlWF+o7eGh9IBzgDt&#10;a/fGrBnw98jcE5zVxfJ3NPS5PRGrgwdZR44CwD2qA+4oycjy8HyC5m/9mHV95MvfAAAA//8DAFBL&#10;AwQUAAYACAAAACEAdmXKMeIAAAAKAQAADwAAAGRycy9kb3ducmV2LnhtbEyPQU+DQBSE7yb+h80z&#10;8WYXqbSIPJqGpDExemjtxduDfQUiu4vstkV/vduTHiczmfkmX026FyceXWcNwv0sAsGmtqozDcL+&#10;fXOXgnCejKLeGkb4Zger4voqp0zZs9nyaecbEUqMywih9X7IpHR1y5rczA5sgnewoyYf5NhINdI5&#10;lOtexlG0kJo6ExZaGrhsuf7cHTXCS7l5o20V6/SnL59fD+vha/+RIN7eTOsnEJ4n/xeGC35AhyIw&#10;VfZolBM9wnzxGL54hDiZg7gEonSZgKgQlg8pyCKX/y8UvwAAAP//AwBQSwECLQAUAAYACAAAACEA&#10;toM4kv4AAADhAQAAEwAAAAAAAAAAAAAAAAAAAAAAW0NvbnRlbnRfVHlwZXNdLnhtbFBLAQItABQA&#10;BgAIAAAAIQA4/SH/1gAAAJQBAAALAAAAAAAAAAAAAAAAAC8BAABfcmVscy8ucmVsc1BLAQItABQA&#10;BgAIAAAAIQDPshD9GAIAACwEAAAOAAAAAAAAAAAAAAAAAC4CAABkcnMvZTJvRG9jLnhtbFBLAQIt&#10;ABQABgAIAAAAIQB2Zcox4gAAAAoBAAAPAAAAAAAAAAAAAAAAAHIEAABkcnMvZG93bnJldi54bWxQ&#10;SwUGAAAAAAQABADzAAAAgQUAAAAA&#10;" filled="f" stroked="f" strokeweight=".5pt">
              <v:textbox>
                <w:txbxContent>
                  <w:p w14:paraId="073E066E" w14:textId="6CF1B202" w:rsidR="00671AB9" w:rsidRPr="00671AB9" w:rsidRDefault="00671AB9" w:rsidP="00671AB9">
                    <w:pPr>
                      <w:pStyle w:val="Footer"/>
                      <w:jc w:val="right"/>
                      <w:rPr>
                        <w:rFonts w:ascii="Verdana" w:hAnsi="Verdana"/>
                        <w:sz w:val="16"/>
                      </w:rPr>
                    </w:pPr>
                    <w:r w:rsidRPr="00671AB9">
                      <w:rPr>
                        <w:rFonts w:ascii="Verdana" w:hAnsi="Verdana"/>
                        <w:sz w:val="16"/>
                      </w:rPr>
                      <w:t xml:space="preserve">6385 Corporate Drive, Suite 201, COS, CO 80919 | 719.630.0927 | Revised </w:t>
                    </w:r>
                    <w:r w:rsidR="00CA1C48">
                      <w:rPr>
                        <w:rFonts w:ascii="Verdana" w:hAnsi="Verdana"/>
                        <w:sz w:val="16"/>
                      </w:rPr>
                      <w:t>2.15.22</w:t>
                    </w:r>
                  </w:p>
                  <w:p w14:paraId="46309FA3" w14:textId="77777777" w:rsidR="00671AB9" w:rsidRDefault="00671AB9"/>
                </w:txbxContent>
              </v:textbox>
              <w10:wrap anchorx="margin"/>
            </v:shape>
          </w:pict>
        </mc:Fallback>
      </mc:AlternateContent>
    </w:r>
  </w:p>
  <w:p w14:paraId="1B6CFB18" w14:textId="48804106" w:rsidR="00CA5FD9" w:rsidRPr="00671AB9" w:rsidRDefault="00CA5FD9" w:rsidP="00FE009F">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0785" w14:textId="77777777" w:rsidR="00794848" w:rsidRDefault="00794848" w:rsidP="00CA5FD9">
      <w:pPr>
        <w:spacing w:after="0" w:line="240" w:lineRule="auto"/>
      </w:pPr>
      <w:r>
        <w:separator/>
      </w:r>
    </w:p>
  </w:footnote>
  <w:footnote w:type="continuationSeparator" w:id="0">
    <w:p w14:paraId="1CF5DE52" w14:textId="77777777" w:rsidR="00794848" w:rsidRDefault="00794848" w:rsidP="00CA5FD9">
      <w:pPr>
        <w:spacing w:after="0" w:line="240" w:lineRule="auto"/>
      </w:pPr>
      <w:r>
        <w:continuationSeparator/>
      </w:r>
    </w:p>
  </w:footnote>
  <w:footnote w:type="continuationNotice" w:id="1">
    <w:p w14:paraId="0C11E03C" w14:textId="77777777" w:rsidR="00794848" w:rsidRDefault="007948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B2A"/>
    <w:multiLevelType w:val="hybridMultilevel"/>
    <w:tmpl w:val="ED86C162"/>
    <w:lvl w:ilvl="0" w:tplc="3D043424">
      <w:numFmt w:val="bullet"/>
      <w:lvlText w:val=""/>
      <w:lvlJc w:val="left"/>
      <w:pPr>
        <w:ind w:left="465" w:hanging="360"/>
      </w:pPr>
      <w:rPr>
        <w:rFonts w:hint="default"/>
        <w:w w:val="100"/>
      </w:rPr>
    </w:lvl>
    <w:lvl w:ilvl="1" w:tplc="C78CC458">
      <w:numFmt w:val="bullet"/>
      <w:lvlText w:val="•"/>
      <w:lvlJc w:val="left"/>
      <w:pPr>
        <w:ind w:left="1354" w:hanging="360"/>
      </w:pPr>
      <w:rPr>
        <w:rFonts w:hint="default"/>
      </w:rPr>
    </w:lvl>
    <w:lvl w:ilvl="2" w:tplc="00DC6D9C">
      <w:numFmt w:val="bullet"/>
      <w:lvlText w:val="•"/>
      <w:lvlJc w:val="left"/>
      <w:pPr>
        <w:ind w:left="2248" w:hanging="360"/>
      </w:pPr>
      <w:rPr>
        <w:rFonts w:hint="default"/>
      </w:rPr>
    </w:lvl>
    <w:lvl w:ilvl="3" w:tplc="90965B6E">
      <w:numFmt w:val="bullet"/>
      <w:lvlText w:val="•"/>
      <w:lvlJc w:val="left"/>
      <w:pPr>
        <w:ind w:left="3142" w:hanging="360"/>
      </w:pPr>
      <w:rPr>
        <w:rFonts w:hint="default"/>
      </w:rPr>
    </w:lvl>
    <w:lvl w:ilvl="4" w:tplc="00C25E3E">
      <w:numFmt w:val="bullet"/>
      <w:lvlText w:val="•"/>
      <w:lvlJc w:val="left"/>
      <w:pPr>
        <w:ind w:left="4036" w:hanging="360"/>
      </w:pPr>
      <w:rPr>
        <w:rFonts w:hint="default"/>
      </w:rPr>
    </w:lvl>
    <w:lvl w:ilvl="5" w:tplc="F050EAF4">
      <w:numFmt w:val="bullet"/>
      <w:lvlText w:val="•"/>
      <w:lvlJc w:val="left"/>
      <w:pPr>
        <w:ind w:left="4930" w:hanging="360"/>
      </w:pPr>
      <w:rPr>
        <w:rFonts w:hint="default"/>
      </w:rPr>
    </w:lvl>
    <w:lvl w:ilvl="6" w:tplc="4770159E">
      <w:numFmt w:val="bullet"/>
      <w:lvlText w:val="•"/>
      <w:lvlJc w:val="left"/>
      <w:pPr>
        <w:ind w:left="5824" w:hanging="360"/>
      </w:pPr>
      <w:rPr>
        <w:rFonts w:hint="default"/>
      </w:rPr>
    </w:lvl>
    <w:lvl w:ilvl="7" w:tplc="B986FF14">
      <w:numFmt w:val="bullet"/>
      <w:lvlText w:val="•"/>
      <w:lvlJc w:val="left"/>
      <w:pPr>
        <w:ind w:left="6718" w:hanging="360"/>
      </w:pPr>
      <w:rPr>
        <w:rFonts w:hint="default"/>
      </w:rPr>
    </w:lvl>
    <w:lvl w:ilvl="8" w:tplc="61FEB52C">
      <w:numFmt w:val="bullet"/>
      <w:lvlText w:val="•"/>
      <w:lvlJc w:val="left"/>
      <w:pPr>
        <w:ind w:left="7612" w:hanging="360"/>
      </w:pPr>
      <w:rPr>
        <w:rFonts w:hint="default"/>
      </w:rPr>
    </w:lvl>
  </w:abstractNum>
  <w:abstractNum w:abstractNumId="1" w15:restartNumberingAfterBreak="0">
    <w:nsid w:val="0D006B6E"/>
    <w:multiLevelType w:val="hybridMultilevel"/>
    <w:tmpl w:val="7890C6E6"/>
    <w:lvl w:ilvl="0" w:tplc="E63411D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41F3"/>
    <w:multiLevelType w:val="hybridMultilevel"/>
    <w:tmpl w:val="6C5C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35F88"/>
    <w:multiLevelType w:val="hybridMultilevel"/>
    <w:tmpl w:val="D5E06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23EEFC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D5C70"/>
    <w:multiLevelType w:val="hybridMultilevel"/>
    <w:tmpl w:val="E35A853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302532ED"/>
    <w:multiLevelType w:val="hybridMultilevel"/>
    <w:tmpl w:val="E78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0215C"/>
    <w:multiLevelType w:val="hybridMultilevel"/>
    <w:tmpl w:val="018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A1286"/>
    <w:multiLevelType w:val="hybridMultilevel"/>
    <w:tmpl w:val="A862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411BB"/>
    <w:multiLevelType w:val="hybridMultilevel"/>
    <w:tmpl w:val="EDCC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52168"/>
    <w:multiLevelType w:val="multilevel"/>
    <w:tmpl w:val="813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7B05E1"/>
    <w:multiLevelType w:val="hybridMultilevel"/>
    <w:tmpl w:val="91C6F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4F0E"/>
    <w:multiLevelType w:val="hybridMultilevel"/>
    <w:tmpl w:val="07D8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71C7D"/>
    <w:multiLevelType w:val="hybridMultilevel"/>
    <w:tmpl w:val="42A8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8481A"/>
    <w:multiLevelType w:val="hybridMultilevel"/>
    <w:tmpl w:val="B57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28024">
    <w:abstractNumId w:val="5"/>
  </w:num>
  <w:num w:numId="2" w16cid:durableId="448670482">
    <w:abstractNumId w:val="1"/>
  </w:num>
  <w:num w:numId="3" w16cid:durableId="836582170">
    <w:abstractNumId w:val="12"/>
  </w:num>
  <w:num w:numId="4" w16cid:durableId="494034640">
    <w:abstractNumId w:val="3"/>
  </w:num>
  <w:num w:numId="5" w16cid:durableId="2017147525">
    <w:abstractNumId w:val="10"/>
  </w:num>
  <w:num w:numId="6" w16cid:durableId="904487758">
    <w:abstractNumId w:val="13"/>
  </w:num>
  <w:num w:numId="7" w16cid:durableId="1145194979">
    <w:abstractNumId w:val="2"/>
  </w:num>
  <w:num w:numId="8" w16cid:durableId="1521123115">
    <w:abstractNumId w:val="0"/>
  </w:num>
  <w:num w:numId="9" w16cid:durableId="55322299">
    <w:abstractNumId w:val="4"/>
  </w:num>
  <w:num w:numId="10" w16cid:durableId="660935822">
    <w:abstractNumId w:val="8"/>
  </w:num>
  <w:num w:numId="11" w16cid:durableId="1437481085">
    <w:abstractNumId w:val="7"/>
  </w:num>
  <w:num w:numId="12" w16cid:durableId="1918901567">
    <w:abstractNumId w:val="9"/>
  </w:num>
  <w:num w:numId="13" w16cid:durableId="1784958400">
    <w:abstractNumId w:val="6"/>
  </w:num>
  <w:num w:numId="14" w16cid:durableId="2118282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NLc0NzU3MbEwNDZQ0lEKTi0uzszPAymwrAUAxv1l3iwAAAA="/>
  </w:docVars>
  <w:rsids>
    <w:rsidRoot w:val="00CA5FD9"/>
    <w:rsid w:val="00001181"/>
    <w:rsid w:val="0001468B"/>
    <w:rsid w:val="00041654"/>
    <w:rsid w:val="00043D3C"/>
    <w:rsid w:val="00073333"/>
    <w:rsid w:val="000A1C10"/>
    <w:rsid w:val="0011674B"/>
    <w:rsid w:val="00121D29"/>
    <w:rsid w:val="0014613F"/>
    <w:rsid w:val="0016270D"/>
    <w:rsid w:val="001D2EAE"/>
    <w:rsid w:val="001E102B"/>
    <w:rsid w:val="001E72C1"/>
    <w:rsid w:val="00206ACF"/>
    <w:rsid w:val="00251E1A"/>
    <w:rsid w:val="002520AA"/>
    <w:rsid w:val="00262B91"/>
    <w:rsid w:val="00271773"/>
    <w:rsid w:val="00295BFF"/>
    <w:rsid w:val="00371709"/>
    <w:rsid w:val="00371A96"/>
    <w:rsid w:val="0037662E"/>
    <w:rsid w:val="00390ED5"/>
    <w:rsid w:val="003A609B"/>
    <w:rsid w:val="003D2D94"/>
    <w:rsid w:val="003F5C3D"/>
    <w:rsid w:val="004C1EA7"/>
    <w:rsid w:val="0054528D"/>
    <w:rsid w:val="0056206C"/>
    <w:rsid w:val="00573260"/>
    <w:rsid w:val="00580915"/>
    <w:rsid w:val="005C6DBD"/>
    <w:rsid w:val="005E25ED"/>
    <w:rsid w:val="0061656D"/>
    <w:rsid w:val="00664078"/>
    <w:rsid w:val="00671AB9"/>
    <w:rsid w:val="00681DE6"/>
    <w:rsid w:val="006845FD"/>
    <w:rsid w:val="00693F5C"/>
    <w:rsid w:val="006A34F8"/>
    <w:rsid w:val="006A4244"/>
    <w:rsid w:val="006A4CA4"/>
    <w:rsid w:val="006B7405"/>
    <w:rsid w:val="006D6CCF"/>
    <w:rsid w:val="006D7BF9"/>
    <w:rsid w:val="006E1D5E"/>
    <w:rsid w:val="006E7955"/>
    <w:rsid w:val="0070177B"/>
    <w:rsid w:val="00745A92"/>
    <w:rsid w:val="00785A00"/>
    <w:rsid w:val="00794848"/>
    <w:rsid w:val="007D04B2"/>
    <w:rsid w:val="007D42B4"/>
    <w:rsid w:val="007D42CD"/>
    <w:rsid w:val="007F396F"/>
    <w:rsid w:val="00805EE3"/>
    <w:rsid w:val="0082184A"/>
    <w:rsid w:val="0084622D"/>
    <w:rsid w:val="008D4B8B"/>
    <w:rsid w:val="008D5C78"/>
    <w:rsid w:val="0090231A"/>
    <w:rsid w:val="00920404"/>
    <w:rsid w:val="00931663"/>
    <w:rsid w:val="009427A8"/>
    <w:rsid w:val="00983E63"/>
    <w:rsid w:val="009B3317"/>
    <w:rsid w:val="009E1ACA"/>
    <w:rsid w:val="009F2A51"/>
    <w:rsid w:val="00A159E2"/>
    <w:rsid w:val="00A25906"/>
    <w:rsid w:val="00A9578B"/>
    <w:rsid w:val="00AA473D"/>
    <w:rsid w:val="00B42473"/>
    <w:rsid w:val="00B95E94"/>
    <w:rsid w:val="00BD25CB"/>
    <w:rsid w:val="00C03559"/>
    <w:rsid w:val="00C27AFD"/>
    <w:rsid w:val="00C52121"/>
    <w:rsid w:val="00C62DEA"/>
    <w:rsid w:val="00C96F06"/>
    <w:rsid w:val="00CA1C48"/>
    <w:rsid w:val="00CA5FD9"/>
    <w:rsid w:val="00D00037"/>
    <w:rsid w:val="00D06878"/>
    <w:rsid w:val="00D06B03"/>
    <w:rsid w:val="00D407F6"/>
    <w:rsid w:val="00D812FE"/>
    <w:rsid w:val="00DA5438"/>
    <w:rsid w:val="00E55699"/>
    <w:rsid w:val="00E56891"/>
    <w:rsid w:val="00E87A98"/>
    <w:rsid w:val="00EC02A6"/>
    <w:rsid w:val="00EC156A"/>
    <w:rsid w:val="00EE254B"/>
    <w:rsid w:val="00EE5331"/>
    <w:rsid w:val="00EE7FC2"/>
    <w:rsid w:val="00EF22D4"/>
    <w:rsid w:val="00F068B8"/>
    <w:rsid w:val="00F174F0"/>
    <w:rsid w:val="00F53653"/>
    <w:rsid w:val="00FD0EDB"/>
    <w:rsid w:val="00FE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63F02"/>
  <w15:chartTrackingRefBased/>
  <w15:docId w15:val="{DA2943B4-8F11-4CBB-9276-F64286A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FD9"/>
  </w:style>
  <w:style w:type="paragraph" w:styleId="Footer">
    <w:name w:val="footer"/>
    <w:basedOn w:val="Normal"/>
    <w:link w:val="FooterChar"/>
    <w:uiPriority w:val="99"/>
    <w:unhideWhenUsed/>
    <w:rsid w:val="00CA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FD9"/>
  </w:style>
  <w:style w:type="paragraph" w:styleId="ListParagraph">
    <w:name w:val="List Paragraph"/>
    <w:basedOn w:val="Normal"/>
    <w:uiPriority w:val="34"/>
    <w:qFormat/>
    <w:rsid w:val="00CA5FD9"/>
    <w:pPr>
      <w:ind w:left="720"/>
      <w:contextualSpacing/>
    </w:pPr>
  </w:style>
  <w:style w:type="paragraph" w:styleId="BodyText">
    <w:name w:val="Body Text"/>
    <w:basedOn w:val="Normal"/>
    <w:link w:val="BodyTextChar"/>
    <w:uiPriority w:val="1"/>
    <w:qFormat/>
    <w:rsid w:val="00CA5FD9"/>
    <w:pPr>
      <w:widowControl w:val="0"/>
      <w:autoSpaceDE w:val="0"/>
      <w:autoSpaceDN w:val="0"/>
      <w:spacing w:after="0" w:line="240" w:lineRule="auto"/>
      <w:ind w:left="480" w:hanging="360"/>
    </w:pPr>
    <w:rPr>
      <w:rFonts w:ascii="Arial" w:eastAsia="Arial" w:hAnsi="Arial" w:cs="Arial"/>
      <w:sz w:val="24"/>
      <w:szCs w:val="24"/>
    </w:rPr>
  </w:style>
  <w:style w:type="character" w:customStyle="1" w:styleId="BodyTextChar">
    <w:name w:val="Body Text Char"/>
    <w:basedOn w:val="DefaultParagraphFont"/>
    <w:link w:val="BodyText"/>
    <w:uiPriority w:val="1"/>
    <w:rsid w:val="00CA5FD9"/>
    <w:rPr>
      <w:rFonts w:ascii="Arial" w:eastAsia="Arial" w:hAnsi="Arial" w:cs="Arial"/>
      <w:sz w:val="24"/>
      <w:szCs w:val="24"/>
    </w:rPr>
  </w:style>
  <w:style w:type="character" w:customStyle="1" w:styleId="apple-converted-space">
    <w:name w:val="apple-converted-space"/>
    <w:basedOn w:val="DefaultParagraphFont"/>
    <w:rsid w:val="00DA5438"/>
  </w:style>
  <w:style w:type="table" w:styleId="TableGrid">
    <w:name w:val="Table Grid"/>
    <w:basedOn w:val="TableNormal"/>
    <w:uiPriority w:val="39"/>
    <w:rsid w:val="007F3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7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7571">
      <w:bodyDiv w:val="1"/>
      <w:marLeft w:val="0"/>
      <w:marRight w:val="0"/>
      <w:marTop w:val="0"/>
      <w:marBottom w:val="0"/>
      <w:divBdr>
        <w:top w:val="none" w:sz="0" w:space="0" w:color="auto"/>
        <w:left w:val="none" w:sz="0" w:space="0" w:color="auto"/>
        <w:bottom w:val="none" w:sz="0" w:space="0" w:color="auto"/>
        <w:right w:val="none" w:sz="0" w:space="0" w:color="auto"/>
      </w:divBdr>
    </w:div>
    <w:div w:id="273171289">
      <w:bodyDiv w:val="1"/>
      <w:marLeft w:val="0"/>
      <w:marRight w:val="0"/>
      <w:marTop w:val="0"/>
      <w:marBottom w:val="0"/>
      <w:divBdr>
        <w:top w:val="none" w:sz="0" w:space="0" w:color="auto"/>
        <w:left w:val="none" w:sz="0" w:space="0" w:color="auto"/>
        <w:bottom w:val="none" w:sz="0" w:space="0" w:color="auto"/>
        <w:right w:val="none" w:sz="0" w:space="0" w:color="auto"/>
      </w:divBdr>
    </w:div>
    <w:div w:id="393699929">
      <w:bodyDiv w:val="1"/>
      <w:marLeft w:val="0"/>
      <w:marRight w:val="0"/>
      <w:marTop w:val="0"/>
      <w:marBottom w:val="0"/>
      <w:divBdr>
        <w:top w:val="none" w:sz="0" w:space="0" w:color="auto"/>
        <w:left w:val="none" w:sz="0" w:space="0" w:color="auto"/>
        <w:bottom w:val="none" w:sz="0" w:space="0" w:color="auto"/>
        <w:right w:val="none" w:sz="0" w:space="0" w:color="auto"/>
      </w:divBdr>
    </w:div>
    <w:div w:id="1257789857">
      <w:bodyDiv w:val="1"/>
      <w:marLeft w:val="0"/>
      <w:marRight w:val="0"/>
      <w:marTop w:val="0"/>
      <w:marBottom w:val="0"/>
      <w:divBdr>
        <w:top w:val="none" w:sz="0" w:space="0" w:color="auto"/>
        <w:left w:val="none" w:sz="0" w:space="0" w:color="auto"/>
        <w:bottom w:val="none" w:sz="0" w:space="0" w:color="auto"/>
        <w:right w:val="none" w:sz="0" w:space="0" w:color="auto"/>
      </w:divBdr>
    </w:div>
    <w:div w:id="1512911061">
      <w:bodyDiv w:val="1"/>
      <w:marLeft w:val="0"/>
      <w:marRight w:val="0"/>
      <w:marTop w:val="0"/>
      <w:marBottom w:val="0"/>
      <w:divBdr>
        <w:top w:val="none" w:sz="0" w:space="0" w:color="auto"/>
        <w:left w:val="none" w:sz="0" w:space="0" w:color="auto"/>
        <w:bottom w:val="none" w:sz="0" w:space="0" w:color="auto"/>
        <w:right w:val="none" w:sz="0" w:space="0" w:color="auto"/>
      </w:divBdr>
    </w:div>
    <w:div w:id="16207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FC6EA7CDF6BD42B3F783B0B7B04238" ma:contentTypeVersion="16" ma:contentTypeDescription="Create a new document." ma:contentTypeScope="" ma:versionID="de17913418dc880abbf82664762030d4">
  <xsd:schema xmlns:xsd="http://www.w3.org/2001/XMLSchema" xmlns:xs="http://www.w3.org/2001/XMLSchema" xmlns:p="http://schemas.microsoft.com/office/2006/metadata/properties" xmlns:ns2="52562bd0-0489-4c5b-b1fe-c3970a4d8d6c" xmlns:ns3="50fe9234-e52e-4b97-ae12-77557f0e9564" targetNamespace="http://schemas.microsoft.com/office/2006/metadata/properties" ma:root="true" ma:fieldsID="96380bbc8f40b1739a21ab7bc6b4fcbc" ns2:_="" ns3:_="">
    <xsd:import namespace="52562bd0-0489-4c5b-b1fe-c3970a4d8d6c"/>
    <xsd:import namespace="50fe9234-e52e-4b97-ae12-77557f0e9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2bd0-0489-4c5b-b1fe-c3970a4d8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cbfd26-1a5b-4b3f-abb4-10fa609d41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e9234-e52e-4b97-ae12-77557f0e9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7099-d5cf-4313-90e5-4a20d0353481}" ma:internalName="TaxCatchAll" ma:showField="CatchAllData" ma:web="50fe9234-e52e-4b97-ae12-77557f0e9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562bd0-0489-4c5b-b1fe-c3970a4d8d6c">
      <Terms xmlns="http://schemas.microsoft.com/office/infopath/2007/PartnerControls"/>
    </lcf76f155ced4ddcb4097134ff3c332f>
    <TaxCatchAll xmlns="50fe9234-e52e-4b97-ae12-77557f0e9564" xsi:nil="true"/>
  </documentManagement>
</p:properties>
</file>

<file path=customXml/itemProps1.xml><?xml version="1.0" encoding="utf-8"?>
<ds:datastoreItem xmlns:ds="http://schemas.openxmlformats.org/officeDocument/2006/customXml" ds:itemID="{7AEB8845-0387-4806-A148-A72A1E75E0AE}">
  <ds:schemaRefs>
    <ds:schemaRef ds:uri="http://schemas.microsoft.com/sharepoint/v3/contenttype/forms"/>
  </ds:schemaRefs>
</ds:datastoreItem>
</file>

<file path=customXml/itemProps2.xml><?xml version="1.0" encoding="utf-8"?>
<ds:datastoreItem xmlns:ds="http://schemas.openxmlformats.org/officeDocument/2006/customXml" ds:itemID="{44BC1EB8-8807-49E8-AE57-B518E9E74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2bd0-0489-4c5b-b1fe-c3970a4d8d6c"/>
    <ds:schemaRef ds:uri="50fe9234-e52e-4b97-ae12-77557f0e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C5DB4-5E75-4DBF-938C-CEB2850D322B}">
  <ds:schemaRefs>
    <ds:schemaRef ds:uri="http://schemas.microsoft.com/office/2006/metadata/properties"/>
    <ds:schemaRef ds:uri="http://schemas.microsoft.com/office/infopath/2007/PartnerControls"/>
    <ds:schemaRef ds:uri="52562bd0-0489-4c5b-b1fe-c3970a4d8d6c"/>
    <ds:schemaRef ds:uri="50fe9234-e52e-4b97-ae12-77557f0e956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McKibben</dc:creator>
  <cp:keywords/>
  <dc:description/>
  <cp:lastModifiedBy>Angela McKibben</cp:lastModifiedBy>
  <cp:revision>5</cp:revision>
  <cp:lastPrinted>2022-02-15T21:23:00Z</cp:lastPrinted>
  <dcterms:created xsi:type="dcterms:W3CDTF">2022-08-17T15:32:00Z</dcterms:created>
  <dcterms:modified xsi:type="dcterms:W3CDTF">2022-08-17T15:34:00Z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0x01010091FC6EA7CDF6BD42B3F783B0B7B04238</vt:lpwstr>
  </property>
  <property fmtid="{D5CDD505-2E9C-101B-9397-08002B2CF9AE}" pid="3" name="Order">
    <vt:r8>852500</vt:r8>
  </property>
  <property fmtid="{D5CDD505-2E9C-101B-9397-08002B2CF9AE}" pid="4" name="MediaServiceImageTags">
    <vt:lpwstr/>
  </property>
</Properties>
</file>